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1" w:rsidRDefault="0018179C">
      <w:pPr>
        <w:pStyle w:val="Ttulo1"/>
        <w:spacing w:before="91"/>
        <w:ind w:left="1188" w:right="1366" w:hanging="425"/>
        <w:jc w:val="both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 POPULAR – DIRECCIÓN DE GESTIÓN CORPORATIVA –</w:t>
      </w:r>
      <w:r>
        <w:rPr>
          <w:spacing w:val="1"/>
          <w:u w:val="none"/>
        </w:rPr>
        <w:t xml:space="preserve"> </w:t>
      </w:r>
      <w:r>
        <w:rPr>
          <w:u w:val="none"/>
        </w:rPr>
        <w:t>PROCESO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SERVICIO</w:t>
      </w:r>
      <w:r>
        <w:rPr>
          <w:spacing w:val="1"/>
          <w:u w:val="none"/>
        </w:rPr>
        <w:t xml:space="preserve"> </w:t>
      </w:r>
      <w:r>
        <w:rPr>
          <w:u w:val="none"/>
        </w:rPr>
        <w:t>AL</w:t>
      </w:r>
      <w:r>
        <w:rPr>
          <w:spacing w:val="-2"/>
          <w:u w:val="none"/>
        </w:rPr>
        <w:t xml:space="preserve"> </w:t>
      </w:r>
      <w:r>
        <w:rPr>
          <w:u w:val="none"/>
        </w:rPr>
        <w:t>CIUDADANO,</w:t>
      </w:r>
      <w:r>
        <w:rPr>
          <w:spacing w:val="4"/>
          <w:u w:val="none"/>
        </w:rPr>
        <w:t xml:space="preserve"> </w:t>
      </w:r>
      <w:r>
        <w:rPr>
          <w:u w:val="none"/>
        </w:rPr>
        <w:t>SEPTIEMBRE DEL</w:t>
      </w:r>
      <w:r>
        <w:rPr>
          <w:spacing w:val="-2"/>
          <w:u w:val="none"/>
        </w:rPr>
        <w:t xml:space="preserve"> </w:t>
      </w:r>
      <w:r>
        <w:rPr>
          <w:u w:val="none"/>
        </w:rPr>
        <w:t>2022</w:t>
      </w:r>
    </w:p>
    <w:p w:rsidR="007F6641" w:rsidRDefault="007F6641">
      <w:pPr>
        <w:pStyle w:val="Textoindependiente"/>
        <w:spacing w:before="2"/>
        <w:rPr>
          <w:rFonts w:ascii="Arial"/>
          <w:b/>
          <w:sz w:val="32"/>
        </w:rPr>
      </w:pPr>
    </w:p>
    <w:p w:rsidR="007F6641" w:rsidRDefault="0018179C">
      <w:pPr>
        <w:pStyle w:val="Textoindependiente"/>
        <w:ind w:left="3522" w:right="3522"/>
        <w:jc w:val="center"/>
      </w:pPr>
      <w:r>
        <w:t>Fecha:</w:t>
      </w:r>
      <w:r>
        <w:rPr>
          <w:spacing w:val="-3"/>
        </w:rPr>
        <w:t xml:space="preserve"> </w:t>
      </w:r>
      <w:r>
        <w:t>7 de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</w:t>
      </w:r>
    </w:p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spacing w:before="9"/>
        <w:rPr>
          <w:sz w:val="20"/>
        </w:rPr>
      </w:pPr>
    </w:p>
    <w:p w:rsidR="007F6641" w:rsidRDefault="0018179C">
      <w:pPr>
        <w:pStyle w:val="Textoindependiente"/>
        <w:ind w:left="112" w:right="152"/>
        <w:jc w:val="both"/>
      </w:pPr>
      <w:r>
        <w:t>La Dirección de Gestión Corporativa como responsable del proceso misional de Servicio al</w:t>
      </w:r>
      <w:r>
        <w:rPr>
          <w:spacing w:val="1"/>
        </w:rPr>
        <w:t xml:space="preserve"> </w:t>
      </w:r>
      <w:r>
        <w:rPr>
          <w:spacing w:val="-7"/>
        </w:rPr>
        <w:t>Ciudadano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Caja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9"/>
        </w:rPr>
        <w:t xml:space="preserve"> </w:t>
      </w:r>
      <w:r>
        <w:rPr>
          <w:spacing w:val="-7"/>
        </w:rPr>
        <w:t>Popular,</w:t>
      </w:r>
      <w:r>
        <w:rPr>
          <w:spacing w:val="-9"/>
        </w:rPr>
        <w:t xml:space="preserve"> </w:t>
      </w:r>
      <w:r>
        <w:rPr>
          <w:spacing w:val="-7"/>
        </w:rPr>
        <w:t>informa</w:t>
      </w:r>
      <w:r>
        <w:rPr>
          <w:spacing w:val="-9"/>
        </w:rPr>
        <w:t xml:space="preserve"> </w:t>
      </w:r>
      <w:r>
        <w:rPr>
          <w:spacing w:val="-7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asistencia</w:t>
      </w:r>
      <w:r>
        <w:rPr>
          <w:spacing w:val="-9"/>
        </w:rPr>
        <w:t xml:space="preserve"> </w:t>
      </w:r>
      <w:r>
        <w:rPr>
          <w:spacing w:val="-5"/>
        </w:rPr>
        <w:t>por</w:t>
      </w:r>
      <w:r>
        <w:rPr>
          <w:spacing w:val="-11"/>
        </w:rPr>
        <w:t xml:space="preserve"> </w:t>
      </w:r>
      <w:r>
        <w:rPr>
          <w:spacing w:val="-7"/>
        </w:rPr>
        <w:t>canales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5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ciudadanos</w:t>
      </w:r>
      <w:r>
        <w:rPr>
          <w:spacing w:val="-9"/>
        </w:rPr>
        <w:t xml:space="preserve"> </w:t>
      </w:r>
      <w:r>
        <w:rPr>
          <w:spacing w:val="-5"/>
        </w:rPr>
        <w:t>(as)</w:t>
      </w:r>
      <w:r>
        <w:rPr>
          <w:spacing w:val="-10"/>
        </w:rPr>
        <w:t xml:space="preserve"> </w:t>
      </w:r>
      <w:r>
        <w:rPr>
          <w:spacing w:val="-5"/>
        </w:rPr>
        <w:t>que</w:t>
      </w:r>
      <w:r>
        <w:rPr>
          <w:spacing w:val="-10"/>
        </w:rPr>
        <w:t xml:space="preserve"> </w:t>
      </w:r>
      <w:r>
        <w:rPr>
          <w:spacing w:val="-5"/>
        </w:rPr>
        <w:t>solicitaron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10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servicios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realizaron</w:t>
      </w:r>
      <w:r>
        <w:rPr>
          <w:spacing w:val="-8"/>
        </w:rPr>
        <w:t xml:space="preserve"> </w:t>
      </w:r>
      <w:r>
        <w:rPr>
          <w:spacing w:val="-4"/>
        </w:rPr>
        <w:t>algún</w:t>
      </w:r>
      <w:r>
        <w:rPr>
          <w:spacing w:val="-64"/>
        </w:rPr>
        <w:t xml:space="preserve"> </w:t>
      </w:r>
      <w:r>
        <w:rPr>
          <w:spacing w:val="-7"/>
        </w:rPr>
        <w:t>trámite</w:t>
      </w:r>
      <w:r>
        <w:rPr>
          <w:spacing w:val="-13"/>
        </w:rPr>
        <w:t xml:space="preserve"> </w:t>
      </w:r>
      <w:r>
        <w:rPr>
          <w:spacing w:val="-7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2"/>
        </w:rPr>
        <w:t xml:space="preserve"> </w:t>
      </w:r>
      <w:r>
        <w:rPr>
          <w:spacing w:val="-6"/>
        </w:rPr>
        <w:t>septiembre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2022.</w:t>
      </w:r>
    </w:p>
    <w:p w:rsidR="007F6641" w:rsidRDefault="007F6641">
      <w:pPr>
        <w:pStyle w:val="Textoindependiente"/>
      </w:pPr>
    </w:p>
    <w:p w:rsidR="007F6641" w:rsidRDefault="0018179C">
      <w:pPr>
        <w:pStyle w:val="Textoindependiente"/>
        <w:ind w:left="112" w:right="153"/>
        <w:jc w:val="both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información</w:t>
      </w:r>
      <w:r>
        <w:rPr>
          <w:spacing w:val="-11"/>
        </w:rPr>
        <w:t xml:space="preserve"> </w:t>
      </w:r>
      <w:r>
        <w:rPr>
          <w:spacing w:val="-4"/>
        </w:rPr>
        <w:t>aquí</w:t>
      </w:r>
      <w:r>
        <w:rPr>
          <w:spacing w:val="-12"/>
        </w:rPr>
        <w:t xml:space="preserve"> </w:t>
      </w:r>
      <w:r>
        <w:rPr>
          <w:spacing w:val="-4"/>
        </w:rPr>
        <w:t>plasmada</w:t>
      </w:r>
      <w:r>
        <w:rPr>
          <w:spacing w:val="-13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4"/>
        </w:rPr>
        <w:t>canal</w:t>
      </w:r>
      <w:r>
        <w:rPr>
          <w:spacing w:val="-12"/>
        </w:rPr>
        <w:t xml:space="preserve"> </w:t>
      </w:r>
      <w:r>
        <w:rPr>
          <w:spacing w:val="-4"/>
        </w:rPr>
        <w:t>presencial</w:t>
      </w:r>
      <w:r>
        <w:rPr>
          <w:spacing w:val="-12"/>
        </w:rPr>
        <w:t xml:space="preserve"> </w:t>
      </w:r>
      <w:r>
        <w:rPr>
          <w:spacing w:val="-4"/>
        </w:rPr>
        <w:t>fue</w:t>
      </w:r>
      <w:r>
        <w:rPr>
          <w:spacing w:val="-10"/>
        </w:rPr>
        <w:t xml:space="preserve"> </w:t>
      </w:r>
      <w:r>
        <w:rPr>
          <w:spacing w:val="-3"/>
        </w:rPr>
        <w:t>obtenida</w:t>
      </w:r>
      <w:r>
        <w:rPr>
          <w:spacing w:val="-12"/>
        </w:rPr>
        <w:t xml:space="preserve"> </w:t>
      </w:r>
      <w:r>
        <w:rPr>
          <w:spacing w:val="-3"/>
        </w:rPr>
        <w:t>del</w:t>
      </w:r>
      <w:r>
        <w:rPr>
          <w:spacing w:val="-8"/>
        </w:rPr>
        <w:t xml:space="preserve"> </w:t>
      </w:r>
      <w:r>
        <w:rPr>
          <w:spacing w:val="-3"/>
        </w:rPr>
        <w:t>1</w:t>
      </w:r>
      <w:r>
        <w:rPr>
          <w:spacing w:val="-10"/>
        </w:rPr>
        <w:t xml:space="preserve"> </w:t>
      </w:r>
      <w:r>
        <w:rPr>
          <w:spacing w:val="-3"/>
        </w:rPr>
        <w:t>al</w:t>
      </w:r>
      <w:r>
        <w:rPr>
          <w:spacing w:val="-12"/>
        </w:rPr>
        <w:t xml:space="preserve"> </w:t>
      </w:r>
      <w:r>
        <w:rPr>
          <w:spacing w:val="-3"/>
        </w:rPr>
        <w:t>30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septiembre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65"/>
        </w:rPr>
        <w:t xml:space="preserve"> </w:t>
      </w:r>
      <w:r>
        <w:rPr>
          <w:spacing w:val="-2"/>
        </w:rPr>
        <w:t>2022,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Sistema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13"/>
        </w:rPr>
        <w:t xml:space="preserve"> </w:t>
      </w:r>
      <w:r>
        <w:rPr>
          <w:spacing w:val="-1"/>
        </w:rPr>
        <w:t>Misional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Administrativo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SIMA,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cual</w:t>
      </w:r>
      <w:r>
        <w:rPr>
          <w:spacing w:val="-14"/>
        </w:rPr>
        <w:t xml:space="preserve"> </w:t>
      </w:r>
      <w:r>
        <w:rPr>
          <w:spacing w:val="-1"/>
        </w:rPr>
        <w:t>permite</w:t>
      </w:r>
      <w:r>
        <w:rPr>
          <w:spacing w:val="-13"/>
        </w:rPr>
        <w:t xml:space="preserve"> </w:t>
      </w:r>
      <w:r>
        <w:rPr>
          <w:spacing w:val="-1"/>
        </w:rPr>
        <w:t>registrar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64"/>
        </w:rPr>
        <w:t xml:space="preserve"> </w:t>
      </w:r>
      <w:r>
        <w:rPr>
          <w:spacing w:val="-7"/>
        </w:rPr>
        <w:t>caracterizar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cada</w:t>
      </w:r>
      <w:r>
        <w:rPr>
          <w:spacing w:val="-13"/>
        </w:rPr>
        <w:t xml:space="preserve"> </w:t>
      </w:r>
      <w:r>
        <w:rPr>
          <w:spacing w:val="-6"/>
        </w:rPr>
        <w:t>uno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ciudadanos(as)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2"/>
        </w:rPr>
        <w:t xml:space="preserve"> </w:t>
      </w:r>
      <w:r>
        <w:rPr>
          <w:spacing w:val="-6"/>
        </w:rPr>
        <w:t>asisten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Caja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Vivienda</w:t>
      </w:r>
      <w:r>
        <w:rPr>
          <w:spacing w:val="-13"/>
        </w:rPr>
        <w:t xml:space="preserve"> </w:t>
      </w:r>
      <w:r>
        <w:rPr>
          <w:spacing w:val="-6"/>
        </w:rPr>
        <w:t>Popular.</w:t>
      </w:r>
    </w:p>
    <w:p w:rsidR="007F6641" w:rsidRDefault="007F6641">
      <w:pPr>
        <w:pStyle w:val="Textoindependiente"/>
      </w:pPr>
    </w:p>
    <w:p w:rsidR="007F6641" w:rsidRDefault="0018179C">
      <w:pPr>
        <w:pStyle w:val="Textoindependiente"/>
        <w:spacing w:before="1"/>
        <w:ind w:left="112" w:right="152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herramienta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visitantes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el(los)</w:t>
      </w:r>
      <w:r>
        <w:rPr>
          <w:spacing w:val="-4"/>
        </w:rPr>
        <w:t xml:space="preserve"> </w:t>
      </w:r>
      <w:r>
        <w:t>nombre(s)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rPr>
          <w:spacing w:val="-3"/>
        </w:rPr>
        <w:t>apellido(s),</w:t>
      </w:r>
      <w:r>
        <w:rPr>
          <w:spacing w:val="-13"/>
        </w:rPr>
        <w:t xml:space="preserve"> </w:t>
      </w:r>
      <w:r>
        <w:rPr>
          <w:spacing w:val="-3"/>
        </w:rPr>
        <w:t>tipo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identidad,</w:t>
      </w:r>
      <w:r>
        <w:rPr>
          <w:spacing w:val="-11"/>
        </w:rPr>
        <w:t xml:space="preserve"> </w:t>
      </w:r>
      <w:r>
        <w:rPr>
          <w:spacing w:val="-3"/>
        </w:rPr>
        <w:t>número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2"/>
        </w:rPr>
        <w:t>dirección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residencia,</w:t>
      </w:r>
      <w:r>
        <w:rPr>
          <w:spacing w:val="-12"/>
        </w:rPr>
        <w:t xml:space="preserve"> </w:t>
      </w:r>
      <w:r>
        <w:rPr>
          <w:spacing w:val="-2"/>
        </w:rPr>
        <w:t>teléfono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contacto,</w:t>
      </w:r>
      <w:r>
        <w:rPr>
          <w:spacing w:val="-64"/>
        </w:rPr>
        <w:t xml:space="preserve"> </w:t>
      </w:r>
      <w:r>
        <w:rPr>
          <w:spacing w:val="-7"/>
        </w:rPr>
        <w:t>género,</w:t>
      </w:r>
      <w:r>
        <w:rPr>
          <w:spacing w:val="-25"/>
        </w:rPr>
        <w:t xml:space="preserve"> </w:t>
      </w:r>
      <w:r>
        <w:rPr>
          <w:spacing w:val="-6"/>
        </w:rPr>
        <w:t>entre</w:t>
      </w:r>
      <w:r>
        <w:rPr>
          <w:spacing w:val="-27"/>
        </w:rPr>
        <w:t xml:space="preserve"> </w:t>
      </w:r>
      <w:r>
        <w:rPr>
          <w:spacing w:val="-6"/>
        </w:rPr>
        <w:t>otros</w:t>
      </w:r>
      <w:r>
        <w:rPr>
          <w:spacing w:val="-25"/>
        </w:rPr>
        <w:t xml:space="preserve"> </w:t>
      </w:r>
      <w:r>
        <w:rPr>
          <w:spacing w:val="-7"/>
        </w:rPr>
        <w:t>datos.</w:t>
      </w:r>
      <w:r>
        <w:rPr>
          <w:spacing w:val="-25"/>
        </w:rPr>
        <w:t xml:space="preserve"> </w:t>
      </w:r>
      <w:r>
        <w:rPr>
          <w:spacing w:val="-5"/>
        </w:rPr>
        <w:t>Los</w:t>
      </w:r>
      <w:r>
        <w:rPr>
          <w:spacing w:val="-24"/>
        </w:rPr>
        <w:t xml:space="preserve"> </w:t>
      </w:r>
      <w:r>
        <w:rPr>
          <w:spacing w:val="-7"/>
        </w:rPr>
        <w:t>anteriores</w:t>
      </w:r>
      <w:r>
        <w:rPr>
          <w:spacing w:val="-25"/>
        </w:rPr>
        <w:t xml:space="preserve"> </w:t>
      </w:r>
      <w:r>
        <w:rPr>
          <w:spacing w:val="-6"/>
        </w:rPr>
        <w:t>datos</w:t>
      </w:r>
      <w:r>
        <w:rPr>
          <w:spacing w:val="-28"/>
        </w:rPr>
        <w:t xml:space="preserve"> </w:t>
      </w:r>
      <w:r>
        <w:rPr>
          <w:spacing w:val="-7"/>
        </w:rPr>
        <w:t>facilitan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cada</w:t>
      </w:r>
      <w:r>
        <w:rPr>
          <w:spacing w:val="-24"/>
        </w:rPr>
        <w:t xml:space="preserve"> </w:t>
      </w:r>
      <w:r>
        <w:rPr>
          <w:spacing w:val="-6"/>
        </w:rPr>
        <w:t>una</w:t>
      </w:r>
      <w:r>
        <w:rPr>
          <w:spacing w:val="-24"/>
        </w:rPr>
        <w:t xml:space="preserve"> </w:t>
      </w:r>
      <w:r>
        <w:rPr>
          <w:spacing w:val="-5"/>
        </w:rPr>
        <w:t>de</w:t>
      </w:r>
      <w:r>
        <w:rPr>
          <w:spacing w:val="-24"/>
        </w:rPr>
        <w:t xml:space="preserve"> </w:t>
      </w: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dependencias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7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7"/>
        </w:rPr>
        <w:t>entidad</w:t>
      </w:r>
      <w:r>
        <w:rPr>
          <w:spacing w:val="-64"/>
        </w:rPr>
        <w:t xml:space="preserve"> </w:t>
      </w:r>
      <w:r>
        <w:rPr>
          <w:spacing w:val="-6"/>
        </w:rPr>
        <w:t xml:space="preserve">individualizar a cada ciudadano y ciudadana, y así se presta el servicio de atención. </w:t>
      </w:r>
      <w:r>
        <w:rPr>
          <w:spacing w:val="-5"/>
        </w:rPr>
        <w:t>Así mismo</w:t>
      </w:r>
      <w:r>
        <w:rPr>
          <w:spacing w:val="-5"/>
        </w:rPr>
        <w:t>, de</w:t>
      </w:r>
      <w:r>
        <w:rPr>
          <w:spacing w:val="-64"/>
        </w:rPr>
        <w:t xml:space="preserve"> </w:t>
      </w:r>
      <w:r>
        <w:rPr>
          <w:spacing w:val="-6"/>
        </w:rPr>
        <w:t>esta</w:t>
      </w:r>
      <w:r>
        <w:rPr>
          <w:spacing w:val="-13"/>
        </w:rPr>
        <w:t xml:space="preserve"> </w:t>
      </w:r>
      <w:r>
        <w:rPr>
          <w:spacing w:val="-6"/>
        </w:rPr>
        <w:t>manera</w:t>
      </w:r>
      <w:r>
        <w:rPr>
          <w:spacing w:val="-13"/>
        </w:rPr>
        <w:t xml:space="preserve"> </w:t>
      </w:r>
      <w:r>
        <w:rPr>
          <w:spacing w:val="-6"/>
        </w:rPr>
        <w:t>se</w:t>
      </w:r>
      <w:r>
        <w:rPr>
          <w:spacing w:val="-13"/>
        </w:rPr>
        <w:t xml:space="preserve"> </w:t>
      </w:r>
      <w:r>
        <w:rPr>
          <w:spacing w:val="-6"/>
        </w:rPr>
        <w:t>pueden</w:t>
      </w:r>
      <w:r>
        <w:rPr>
          <w:spacing w:val="-18"/>
        </w:rPr>
        <w:t xml:space="preserve"> </w:t>
      </w:r>
      <w:r>
        <w:rPr>
          <w:spacing w:val="-6"/>
        </w:rPr>
        <w:t>actualizar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datos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buscar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estado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proceso.</w:t>
      </w:r>
    </w:p>
    <w:p w:rsidR="007F6641" w:rsidRDefault="007F6641">
      <w:pPr>
        <w:pStyle w:val="Textoindependiente"/>
      </w:pPr>
    </w:p>
    <w:p w:rsidR="007F6641" w:rsidRDefault="0018179C">
      <w:pPr>
        <w:pStyle w:val="Textoindependiente"/>
        <w:ind w:left="112" w:right="159"/>
        <w:jc w:val="both"/>
      </w:pPr>
      <w:r>
        <w:t>En</w:t>
      </w:r>
      <w:r>
        <w:rPr>
          <w:spacing w:val="-11"/>
        </w:rPr>
        <w:t xml:space="preserve"> </w:t>
      </w:r>
      <w:r>
        <w:t>iguales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telefónico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herramienta</w:t>
      </w:r>
      <w:r>
        <w:rPr>
          <w:spacing w:val="-65"/>
        </w:rPr>
        <w:t xml:space="preserve"> </w:t>
      </w:r>
      <w:r>
        <w:t>SIMA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recibir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conmutador</w:t>
      </w:r>
      <w:r>
        <w:rPr>
          <w:spacing w:val="-4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extensiones</w:t>
      </w:r>
      <w:r>
        <w:rPr>
          <w:spacing w:val="-11"/>
        </w:rPr>
        <w:t xml:space="preserve"> </w:t>
      </w:r>
      <w:r>
        <w:t>160,</w:t>
      </w:r>
      <w:r>
        <w:rPr>
          <w:spacing w:val="-65"/>
        </w:rPr>
        <w:t xml:space="preserve"> </w:t>
      </w:r>
      <w:r>
        <w:t>161, 163, 164 y 165, las cuales son atendidas o trasladadas dependiendo de la solicitud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ciudadano(a).</w:t>
      </w:r>
    </w:p>
    <w:p w:rsidR="007F6641" w:rsidRDefault="007F6641">
      <w:pPr>
        <w:pStyle w:val="Textoindependiente"/>
      </w:pPr>
    </w:p>
    <w:p w:rsidR="007F6641" w:rsidRDefault="0018179C">
      <w:pPr>
        <w:pStyle w:val="Textoindependiente"/>
        <w:ind w:left="112" w:right="162"/>
        <w:jc w:val="both"/>
      </w:pPr>
      <w:r>
        <w:t>Se aclara que en atención a las medidas de aislamiento obligatorio decretadas en virtud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CVP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promovió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implementó mecanismos alternativos de atención en virtud de la coyuntura, que facilitan el</w:t>
      </w:r>
      <w:r>
        <w:rPr>
          <w:spacing w:val="1"/>
        </w:rPr>
        <w:t xml:space="preserve"> </w:t>
      </w:r>
      <w:proofErr w:type="gramStart"/>
      <w:r>
        <w:t>acceso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ágil,</w:t>
      </w:r>
      <w:r>
        <w:rPr>
          <w:spacing w:val="-4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correo electrónico</w:t>
      </w:r>
      <w:r>
        <w:rPr>
          <w:spacing w:val="1"/>
        </w:rPr>
        <w:t xml:space="preserve"> </w:t>
      </w:r>
      <w:r>
        <w:t>y teléfonos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directos por</w:t>
      </w:r>
      <w:r>
        <w:rPr>
          <w:spacing w:val="1"/>
        </w:rPr>
        <w:t xml:space="preserve"> </w:t>
      </w:r>
      <w:r>
        <w:t>dependencias.</w:t>
      </w:r>
    </w:p>
    <w:p w:rsidR="007F6641" w:rsidRDefault="007F6641">
      <w:pPr>
        <w:pStyle w:val="Textoindependiente"/>
      </w:pPr>
    </w:p>
    <w:p w:rsidR="007F6641" w:rsidRDefault="0018179C">
      <w:pPr>
        <w:pStyle w:val="Textoindependiente"/>
        <w:ind w:left="112" w:right="162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ciudadano(a)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internet,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habilitaron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telefónicas</w:t>
      </w:r>
      <w:r>
        <w:rPr>
          <w:spacing w:val="-64"/>
        </w:rPr>
        <w:t xml:space="preserve"> </w:t>
      </w:r>
      <w:r>
        <w:t>con horario de atención (lunes a viernes jornada continua de 7:00 am a 4:30 pm), con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 telefónicos:</w:t>
      </w:r>
    </w:p>
    <w:p w:rsidR="007F6641" w:rsidRDefault="007F6641">
      <w:pPr>
        <w:jc w:val="both"/>
        <w:sectPr w:rsidR="007F6641">
          <w:headerReference w:type="default" r:id="rId8"/>
          <w:footerReference w:type="default" r:id="rId9"/>
          <w:type w:val="continuous"/>
          <w:pgSz w:w="12240" w:h="15840"/>
          <w:pgMar w:top="1860" w:right="1020" w:bottom="2280" w:left="1020" w:header="708" w:footer="2089" w:gutter="0"/>
          <w:pgNumType w:start="1"/>
          <w:cols w:space="720"/>
        </w:sectPr>
      </w:pPr>
    </w:p>
    <w:p w:rsidR="007F6641" w:rsidRDefault="007F6641">
      <w:pPr>
        <w:pStyle w:val="Textoindependiente"/>
        <w:spacing w:before="2"/>
      </w:pPr>
    </w:p>
    <w:tbl>
      <w:tblPr>
        <w:tblStyle w:val="TableNormal"/>
        <w:tblW w:w="0" w:type="auto"/>
        <w:tblInd w:w="108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7F6641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5"/>
              <w:ind w:left="1443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5"/>
              <w:ind w:left="682" w:right="6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7F6641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1" w:line="283" w:lineRule="exact"/>
              <w:ind w:left="860" w:right="829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1" w:line="283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7F6641">
        <w:trPr>
          <w:trHeight w:val="313"/>
        </w:trPr>
        <w:tc>
          <w:tcPr>
            <w:tcW w:w="4393" w:type="dxa"/>
          </w:tcPr>
          <w:p w:rsidR="007F6641" w:rsidRDefault="0018179C">
            <w:pPr>
              <w:pStyle w:val="TableParagraph"/>
              <w:spacing w:before="9" w:line="285" w:lineRule="exact"/>
              <w:ind w:left="860" w:right="832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7F6641" w:rsidRDefault="0018179C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7F6641">
        <w:trPr>
          <w:trHeight w:val="314"/>
        </w:trPr>
        <w:tc>
          <w:tcPr>
            <w:tcW w:w="4393" w:type="dxa"/>
            <w:shd w:val="clear" w:color="auto" w:fill="DAEBF3"/>
          </w:tcPr>
          <w:p w:rsidR="007F6641" w:rsidRDefault="0018179C">
            <w:pPr>
              <w:pStyle w:val="TableParagraph"/>
              <w:spacing w:before="9" w:line="285" w:lineRule="exact"/>
              <w:ind w:left="860" w:right="83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7F6641" w:rsidRDefault="0018179C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7F6641">
        <w:trPr>
          <w:trHeight w:val="313"/>
        </w:trPr>
        <w:tc>
          <w:tcPr>
            <w:tcW w:w="4393" w:type="dxa"/>
          </w:tcPr>
          <w:p w:rsidR="007F6641" w:rsidRDefault="0018179C">
            <w:pPr>
              <w:pStyle w:val="TableParagraph"/>
              <w:spacing w:before="9" w:line="285" w:lineRule="exact"/>
              <w:ind w:left="856" w:right="832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7F6641" w:rsidRDefault="0018179C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7F6641" w:rsidRDefault="007F6641">
      <w:pPr>
        <w:pStyle w:val="Textoindependiente"/>
        <w:spacing w:before="7"/>
        <w:rPr>
          <w:sz w:val="15"/>
        </w:rPr>
      </w:pPr>
    </w:p>
    <w:p w:rsidR="007F6641" w:rsidRDefault="0018179C">
      <w:pPr>
        <w:pStyle w:val="Textoindependiente"/>
        <w:spacing w:before="92"/>
        <w:ind w:left="112" w:right="116"/>
        <w:jc w:val="both"/>
      </w:pPr>
      <w:r>
        <w:t>Por lo tanto, para la recepción de peticiones, quejas, consultas, reclamos, sugerencias y</w:t>
      </w:r>
      <w:r>
        <w:rPr>
          <w:spacing w:val="1"/>
        </w:rPr>
        <w:t xml:space="preserve"> </w:t>
      </w:r>
      <w:r>
        <w:t>denuncias, la entidad cuenta con el canal virtual, al cual se puede acceder a través del correo</w:t>
      </w:r>
      <w:r>
        <w:rPr>
          <w:spacing w:val="-64"/>
        </w:rPr>
        <w:t xml:space="preserve"> </w:t>
      </w:r>
      <w:r>
        <w:t xml:space="preserve">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 de la entidad</w:t>
      </w:r>
      <w:r>
        <w:rPr>
          <w:spacing w:val="-64"/>
        </w:rPr>
        <w:t xml:space="preserve">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 en el portal 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“radicación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7F6641" w:rsidRDefault="007F6641">
      <w:pPr>
        <w:pStyle w:val="Textoindependiente"/>
        <w:rPr>
          <w:sz w:val="16"/>
        </w:rPr>
      </w:pPr>
    </w:p>
    <w:p w:rsidR="007F6641" w:rsidRDefault="0018179C">
      <w:pPr>
        <w:pStyle w:val="Textoindependiente"/>
        <w:spacing w:before="93"/>
        <w:ind w:left="11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rPr>
          <w:sz w:val="22"/>
        </w:rPr>
      </w:pPr>
    </w:p>
    <w:p w:rsidR="007F6641" w:rsidRDefault="0018179C">
      <w:pPr>
        <w:pStyle w:val="Ttulo1"/>
        <w:numPr>
          <w:ilvl w:val="0"/>
          <w:numId w:val="4"/>
        </w:numPr>
        <w:tabs>
          <w:tab w:val="left" w:pos="956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7F6641" w:rsidRDefault="007F6641">
      <w:pPr>
        <w:pStyle w:val="Textoindependiente"/>
        <w:spacing w:before="1"/>
        <w:rPr>
          <w:rFonts w:ascii="Arial"/>
          <w:b/>
          <w:sz w:val="21"/>
        </w:rPr>
      </w:pPr>
    </w:p>
    <w:p w:rsidR="007F6641" w:rsidRDefault="0018179C">
      <w:pPr>
        <w:pStyle w:val="Textoindependiente"/>
        <w:ind w:left="358" w:right="641"/>
        <w:jc w:val="both"/>
      </w:pPr>
      <w:r>
        <w:pict>
          <v:group id="_x0000_s1061" style="position:absolute;left:0;text-align:left;margin-left:56.3pt;margin-top:54.9pt;width:466.6pt;height:216.75pt;z-index:-16433152;mso-position-horizontal-relative:page" coordorigin="1126,1098" coordsize="9332,4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4984;top:2141;width:4999;height:2798">
              <v:imagedata r:id="rId14" o:title=""/>
            </v:shape>
            <v:rect id="_x0000_s1063" style="position:absolute;left:1132;top:1104;width:9317;height:4320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125;top:1097;width:9332;height:4335" filled="f" stroked="f">
              <v:textbox inset="0,0,0,0">
                <w:txbxContent>
                  <w:p w:rsidR="007F6641" w:rsidRDefault="0018179C">
                    <w:pPr>
                      <w:spacing w:before="159"/>
                      <w:ind w:left="1483" w:right="1473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 w:rsidR="007F6641" w:rsidRDefault="0018179C">
                    <w:pPr>
                      <w:ind w:left="1483" w:right="1484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SEPTIEMBRE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</v:shape>
            <w10:wrap anchorx="page"/>
          </v:group>
        </w:pict>
      </w: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 2022,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prestó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direccionamiento</w:t>
      </w:r>
      <w:r>
        <w:rPr>
          <w:spacing w:val="-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presencial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1.894</w:t>
      </w:r>
      <w:r>
        <w:rPr>
          <w:spacing w:val="-10"/>
        </w:rPr>
        <w:t xml:space="preserve"> </w:t>
      </w:r>
      <w:r>
        <w:t>ciudadanos(as),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promedio</w:t>
      </w:r>
      <w:r>
        <w:rPr>
          <w:spacing w:val="-13"/>
        </w:rPr>
        <w:t xml:space="preserve"> </w:t>
      </w:r>
      <w:r>
        <w:t>diario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de 86,09</w:t>
      </w:r>
      <w:r>
        <w:rPr>
          <w:spacing w:val="-1"/>
        </w:rPr>
        <w:t xml:space="preserve"> </w:t>
      </w:r>
      <w:r>
        <w:t>ciudadanos(as).</w:t>
      </w: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3583"/>
        <w:gridCol w:w="208"/>
        <w:gridCol w:w="708"/>
        <w:gridCol w:w="541"/>
        <w:gridCol w:w="541"/>
        <w:gridCol w:w="506"/>
        <w:gridCol w:w="577"/>
        <w:gridCol w:w="652"/>
        <w:gridCol w:w="431"/>
        <w:gridCol w:w="539"/>
        <w:gridCol w:w="460"/>
      </w:tblGrid>
      <w:tr w:rsidR="007F6641">
        <w:trPr>
          <w:trHeight w:val="270"/>
        </w:trPr>
        <w:tc>
          <w:tcPr>
            <w:tcW w:w="3583" w:type="dxa"/>
          </w:tcPr>
          <w:p w:rsidR="007F6641" w:rsidRDefault="0018179C">
            <w:pPr>
              <w:pStyle w:val="TableParagraph"/>
              <w:spacing w:line="209" w:lineRule="exact"/>
              <w:ind w:right="103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REASENTAMIENTOS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18179C">
            <w:pPr>
              <w:pStyle w:val="TableParagraph"/>
              <w:spacing w:line="183" w:lineRule="exact"/>
              <w:ind w:left="91" w:right="42"/>
              <w:jc w:val="center"/>
              <w:rPr>
                <w:sz w:val="18"/>
              </w:rPr>
            </w:pPr>
            <w:r>
              <w:rPr>
                <w:color w:val="404040"/>
                <w:sz w:val="18"/>
              </w:rPr>
              <w:t>845</w:t>
            </w:r>
          </w:p>
        </w:tc>
      </w:tr>
      <w:tr w:rsidR="007F6641">
        <w:trPr>
          <w:trHeight w:val="336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5"/>
              <w:ind w:right="64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URBANIZACIONES</w:t>
            </w:r>
            <w:r>
              <w:rPr>
                <w:color w:val="585858"/>
                <w:spacing w:val="-6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Y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TITULACIÓN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18179C">
            <w:pPr>
              <w:pStyle w:val="TableParagraph"/>
              <w:spacing w:before="28"/>
              <w:ind w:left="346"/>
              <w:rPr>
                <w:sz w:val="18"/>
              </w:rPr>
            </w:pPr>
            <w:r>
              <w:rPr>
                <w:color w:val="404040"/>
                <w:sz w:val="18"/>
              </w:rPr>
              <w:t>587</w:t>
            </w: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35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62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MEJORAMIENTO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VIVIENDA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18179C"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color w:val="404040"/>
                <w:sz w:val="18"/>
              </w:rPr>
              <w:t>433</w:t>
            </w: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35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61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SUBDIRECCIÓN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FINANCIERA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28"/>
              <w:ind w:left="142"/>
              <w:rPr>
                <w:sz w:val="18"/>
              </w:rPr>
            </w:pPr>
            <w:r>
              <w:rPr>
                <w:color w:val="404040"/>
                <w:sz w:val="18"/>
              </w:rPr>
              <w:t>17</w:t>
            </w: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35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104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MEJORAMIENTO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BARRIOS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28"/>
              <w:ind w:left="83"/>
              <w:rPr>
                <w:sz w:val="18"/>
              </w:rPr>
            </w:pPr>
            <w:r>
              <w:rPr>
                <w:color w:val="404040"/>
                <w:sz w:val="18"/>
              </w:rPr>
              <w:t>6</w:t>
            </w: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35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63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GESTIÓN</w:t>
            </w:r>
            <w:r>
              <w:rPr>
                <w:color w:val="585858"/>
                <w:spacing w:val="-4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CORPORATIVA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28"/>
              <w:ind w:left="66"/>
              <w:rPr>
                <w:sz w:val="18"/>
              </w:rPr>
            </w:pPr>
            <w:r>
              <w:rPr>
                <w:color w:val="404040"/>
                <w:sz w:val="18"/>
              </w:rPr>
              <w:t>3</w:t>
            </w: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35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57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DIRECCIÓN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GENERAL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28"/>
              <w:ind w:left="61"/>
              <w:rPr>
                <w:sz w:val="18"/>
              </w:rPr>
            </w:pPr>
            <w:r>
              <w:rPr>
                <w:color w:val="404040"/>
                <w:sz w:val="18"/>
              </w:rPr>
              <w:t>2</w:t>
            </w: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376"/>
        </w:trPr>
        <w:tc>
          <w:tcPr>
            <w:tcW w:w="3583" w:type="dxa"/>
          </w:tcPr>
          <w:p w:rsidR="007F6641" w:rsidRDefault="0018179C">
            <w:pPr>
              <w:pStyle w:val="TableParagraph"/>
              <w:spacing w:before="54"/>
              <w:ind w:right="65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OFICINA</w:t>
            </w:r>
            <w:r>
              <w:rPr>
                <w:color w:val="585858"/>
                <w:spacing w:val="-3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ASESORA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</w:t>
            </w:r>
            <w:r>
              <w:rPr>
                <w:color w:val="585858"/>
                <w:spacing w:val="-5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COMUNICACIONES</w:t>
            </w:r>
          </w:p>
        </w:tc>
        <w:tc>
          <w:tcPr>
            <w:tcW w:w="208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color w:val="404040"/>
                <w:sz w:val="18"/>
              </w:rPr>
              <w:t>1</w:t>
            </w: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1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6641">
        <w:trPr>
          <w:trHeight w:val="286"/>
        </w:trPr>
        <w:tc>
          <w:tcPr>
            <w:tcW w:w="3583" w:type="dxa"/>
          </w:tcPr>
          <w:p w:rsidR="007F6641" w:rsidRDefault="007F66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" w:type="dxa"/>
          </w:tcPr>
          <w:p w:rsidR="007F6641" w:rsidRDefault="0018179C">
            <w:pPr>
              <w:pStyle w:val="TableParagraph"/>
              <w:spacing w:before="70" w:line="196" w:lineRule="exact"/>
              <w:ind w:left="58"/>
              <w:rPr>
                <w:sz w:val="18"/>
              </w:rPr>
            </w:pPr>
            <w:r>
              <w:rPr>
                <w:color w:val="585858"/>
                <w:sz w:val="18"/>
              </w:rPr>
              <w:t>0</w:t>
            </w:r>
          </w:p>
        </w:tc>
        <w:tc>
          <w:tcPr>
            <w:tcW w:w="708" w:type="dxa"/>
          </w:tcPr>
          <w:p w:rsidR="007F6641" w:rsidRDefault="0018179C">
            <w:pPr>
              <w:pStyle w:val="TableParagraph"/>
              <w:spacing w:before="70" w:line="196" w:lineRule="exact"/>
              <w:ind w:left="299"/>
              <w:rPr>
                <w:sz w:val="18"/>
              </w:rPr>
            </w:pPr>
            <w:r>
              <w:rPr>
                <w:color w:val="585858"/>
                <w:sz w:val="18"/>
              </w:rPr>
              <w:t>100</w:t>
            </w:r>
          </w:p>
        </w:tc>
        <w:tc>
          <w:tcPr>
            <w:tcW w:w="541" w:type="dxa"/>
          </w:tcPr>
          <w:p w:rsidR="007F6641" w:rsidRDefault="0018179C">
            <w:pPr>
              <w:pStyle w:val="TableParagraph"/>
              <w:spacing w:before="70" w:line="196" w:lineRule="exact"/>
              <w:ind w:left="131"/>
              <w:rPr>
                <w:sz w:val="18"/>
              </w:rPr>
            </w:pPr>
            <w:r>
              <w:rPr>
                <w:color w:val="585858"/>
                <w:sz w:val="18"/>
              </w:rPr>
              <w:t>200</w:t>
            </w:r>
          </w:p>
        </w:tc>
        <w:tc>
          <w:tcPr>
            <w:tcW w:w="541" w:type="dxa"/>
          </w:tcPr>
          <w:p w:rsidR="007F6641" w:rsidRDefault="0018179C">
            <w:pPr>
              <w:pStyle w:val="TableParagraph"/>
              <w:spacing w:before="70" w:line="196" w:lineRule="exact"/>
              <w:ind w:left="130"/>
              <w:rPr>
                <w:sz w:val="18"/>
              </w:rPr>
            </w:pPr>
            <w:r>
              <w:rPr>
                <w:color w:val="585858"/>
                <w:sz w:val="18"/>
              </w:rPr>
              <w:t>300</w:t>
            </w:r>
          </w:p>
        </w:tc>
        <w:tc>
          <w:tcPr>
            <w:tcW w:w="506" w:type="dxa"/>
          </w:tcPr>
          <w:p w:rsidR="007F6641" w:rsidRDefault="0018179C">
            <w:pPr>
              <w:pStyle w:val="TableParagraph"/>
              <w:spacing w:before="70" w:line="196" w:lineRule="exact"/>
              <w:ind w:left="129"/>
              <w:rPr>
                <w:sz w:val="18"/>
              </w:rPr>
            </w:pPr>
            <w:r>
              <w:rPr>
                <w:color w:val="585858"/>
                <w:sz w:val="18"/>
              </w:rPr>
              <w:t>400</w:t>
            </w:r>
          </w:p>
        </w:tc>
        <w:tc>
          <w:tcPr>
            <w:tcW w:w="577" w:type="dxa"/>
          </w:tcPr>
          <w:p w:rsidR="007F6641" w:rsidRDefault="0018179C">
            <w:pPr>
              <w:pStyle w:val="TableParagraph"/>
              <w:spacing w:before="70" w:line="196" w:lineRule="exact"/>
              <w:ind w:left="163"/>
              <w:rPr>
                <w:sz w:val="18"/>
              </w:rPr>
            </w:pPr>
            <w:r>
              <w:rPr>
                <w:color w:val="585858"/>
                <w:sz w:val="18"/>
              </w:rPr>
              <w:t>500</w:t>
            </w:r>
          </w:p>
        </w:tc>
        <w:tc>
          <w:tcPr>
            <w:tcW w:w="652" w:type="dxa"/>
          </w:tcPr>
          <w:p w:rsidR="007F6641" w:rsidRDefault="0018179C">
            <w:pPr>
              <w:pStyle w:val="TableParagraph"/>
              <w:spacing w:before="70" w:line="196" w:lineRule="exact"/>
              <w:ind w:left="126"/>
              <w:rPr>
                <w:sz w:val="18"/>
              </w:rPr>
            </w:pPr>
            <w:r>
              <w:rPr>
                <w:color w:val="585858"/>
                <w:sz w:val="18"/>
              </w:rPr>
              <w:t>600</w:t>
            </w:r>
          </w:p>
        </w:tc>
        <w:tc>
          <w:tcPr>
            <w:tcW w:w="431" w:type="dxa"/>
          </w:tcPr>
          <w:p w:rsidR="007F6641" w:rsidRDefault="0018179C">
            <w:pPr>
              <w:pStyle w:val="TableParagraph"/>
              <w:spacing w:before="70" w:line="196" w:lineRule="exact"/>
              <w:ind w:left="14"/>
              <w:rPr>
                <w:sz w:val="18"/>
              </w:rPr>
            </w:pPr>
            <w:r>
              <w:rPr>
                <w:color w:val="585858"/>
                <w:sz w:val="18"/>
              </w:rPr>
              <w:t>700</w:t>
            </w:r>
          </w:p>
        </w:tc>
        <w:tc>
          <w:tcPr>
            <w:tcW w:w="539" w:type="dxa"/>
          </w:tcPr>
          <w:p w:rsidR="007F6641" w:rsidRDefault="0018179C">
            <w:pPr>
              <w:pStyle w:val="TableParagraph"/>
              <w:spacing w:before="70" w:line="196" w:lineRule="exact"/>
              <w:ind w:left="122"/>
              <w:rPr>
                <w:sz w:val="18"/>
              </w:rPr>
            </w:pPr>
            <w:r>
              <w:rPr>
                <w:color w:val="585858"/>
                <w:sz w:val="18"/>
              </w:rPr>
              <w:t>800</w:t>
            </w:r>
          </w:p>
        </w:tc>
        <w:tc>
          <w:tcPr>
            <w:tcW w:w="460" w:type="dxa"/>
          </w:tcPr>
          <w:p w:rsidR="007F6641" w:rsidRDefault="0018179C">
            <w:pPr>
              <w:pStyle w:val="TableParagraph"/>
              <w:spacing w:before="70" w:line="196" w:lineRule="exact"/>
              <w:ind w:left="97" w:right="36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900</w:t>
            </w:r>
          </w:p>
        </w:tc>
      </w:tr>
    </w:tbl>
    <w:p w:rsidR="007F6641" w:rsidRDefault="0018179C">
      <w:pPr>
        <w:spacing w:before="180"/>
        <w:ind w:left="112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7F6641" w:rsidRDefault="007F6641">
      <w:pPr>
        <w:rPr>
          <w:sz w:val="20"/>
        </w:rPr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18179C">
      <w:pPr>
        <w:pStyle w:val="Textoindependiente"/>
        <w:ind w:left="112" w:right="109"/>
        <w:jc w:val="both"/>
      </w:pPr>
      <w:r>
        <w:lastRenderedPageBreak/>
        <w:t>La</w:t>
      </w:r>
      <w:r>
        <w:rPr>
          <w:spacing w:val="-8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septiembre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Popular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distribuyó</w:t>
      </w:r>
      <w:r>
        <w:rPr>
          <w:spacing w:val="-8"/>
        </w:rPr>
        <w:t xml:space="preserve"> </w:t>
      </w:r>
      <w:r>
        <w:t>así:</w:t>
      </w:r>
      <w:r>
        <w:rPr>
          <w:spacing w:val="-64"/>
        </w:rPr>
        <w:t xml:space="preserve"> </w:t>
      </w:r>
      <w:r>
        <w:t>44,61% para la Dirección de Reasentamientos, 30,99% para la Dirección de Urbanización y</w:t>
      </w:r>
      <w:r>
        <w:rPr>
          <w:spacing w:val="1"/>
        </w:rPr>
        <w:t xml:space="preserve"> </w:t>
      </w:r>
      <w:r>
        <w:t>Titulación,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22,86%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Vivienda;</w:t>
      </w:r>
      <w:r>
        <w:rPr>
          <w:spacing w:val="1"/>
        </w:rPr>
        <w:t xml:space="preserve"> </w:t>
      </w:r>
      <w:r>
        <w:t>0,90%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 Financiera, un 0,32% para la Dirección de Mejoramiento de Barrios, el 0,16%</w:t>
      </w:r>
      <w:r>
        <w:rPr>
          <w:spacing w:val="1"/>
        </w:rPr>
        <w:t xml:space="preserve"> </w:t>
      </w:r>
      <w:r>
        <w:t>para la Dirección de Gestión Corporativa, un 0,11% para la Dirección General y finalmente un</w:t>
      </w:r>
      <w:r>
        <w:rPr>
          <w:spacing w:val="-64"/>
        </w:rPr>
        <w:t xml:space="preserve"> </w:t>
      </w:r>
      <w:r>
        <w:t>0,05%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Oficina</w:t>
      </w:r>
      <w:r>
        <w:rPr>
          <w:spacing w:val="-2"/>
        </w:rPr>
        <w:t xml:space="preserve"> </w:t>
      </w:r>
      <w:r>
        <w:t>Asesora</w:t>
      </w:r>
      <w:r>
        <w:rPr>
          <w:spacing w:val="-2"/>
        </w:rPr>
        <w:t xml:space="preserve"> </w:t>
      </w:r>
      <w:r>
        <w:t>de Comunicaciones</w:t>
      </w:r>
    </w:p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rPr>
          <w:sz w:val="22"/>
        </w:rPr>
      </w:pPr>
    </w:p>
    <w:p w:rsidR="007F6641" w:rsidRDefault="0018179C">
      <w:pPr>
        <w:pStyle w:val="Ttulo1"/>
        <w:numPr>
          <w:ilvl w:val="1"/>
          <w:numId w:val="4"/>
        </w:numPr>
        <w:tabs>
          <w:tab w:val="left" w:pos="1850"/>
          <w:tab w:val="left" w:pos="1851"/>
        </w:tabs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AT</w:t>
      </w:r>
      <w:r>
        <w:rPr>
          <w:u w:val="thick"/>
        </w:rPr>
        <w:t>ENCIÓN</w:t>
      </w:r>
      <w:r>
        <w:rPr>
          <w:spacing w:val="-3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3"/>
          <w:u w:val="thick"/>
        </w:rPr>
        <w:t xml:space="preserve"> </w:t>
      </w:r>
      <w:r>
        <w:rPr>
          <w:u w:val="thick"/>
        </w:rPr>
        <w:t>PRESENCIAL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LAS</w:t>
      </w:r>
    </w:p>
    <w:p w:rsidR="007F6641" w:rsidRDefault="0018179C">
      <w:pPr>
        <w:spacing w:before="44"/>
        <w:ind w:left="39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7F6641" w:rsidRDefault="007F6641">
      <w:pPr>
        <w:pStyle w:val="Textoindependiente"/>
        <w:spacing w:before="10"/>
        <w:rPr>
          <w:rFonts w:ascii="Arial"/>
          <w:b/>
          <w:sz w:val="22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786"/>
        </w:tabs>
        <w:spacing w:before="92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Reasentamientos</w:t>
      </w:r>
    </w:p>
    <w:p w:rsidR="007F6641" w:rsidRDefault="007F6641">
      <w:pPr>
        <w:pStyle w:val="Textoindependiente"/>
        <w:spacing w:before="3"/>
        <w:rPr>
          <w:rFonts w:ascii="Arial"/>
          <w:b/>
          <w:sz w:val="16"/>
        </w:rPr>
      </w:pPr>
    </w:p>
    <w:p w:rsidR="007F6641" w:rsidRDefault="0018179C">
      <w:pPr>
        <w:pStyle w:val="Textoindependiente"/>
        <w:spacing w:before="92"/>
        <w:ind w:left="518" w:right="188"/>
        <w:jc w:val="both"/>
      </w:pPr>
      <w:r>
        <w:t>Esta dependencia obtuvo una asistencia de 845 ciudadanos(as), lo que representa el</w:t>
      </w:r>
      <w:r>
        <w:rPr>
          <w:spacing w:val="1"/>
        </w:rPr>
        <w:t xml:space="preserve"> </w:t>
      </w:r>
      <w:r>
        <w:t>44,61%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asistentes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septiembre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2022.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asistentes</w:t>
      </w:r>
      <w:r>
        <w:rPr>
          <w:spacing w:val="-64"/>
        </w:rPr>
        <w:t xml:space="preserve"> </w:t>
      </w:r>
      <w:r>
        <w:t>a esta dirección,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65,21% (551)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acercó</w:t>
      </w:r>
      <w:r>
        <w:rPr>
          <w:spacing w:val="-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 de su</w:t>
      </w:r>
      <w:r>
        <w:rPr>
          <w:spacing w:val="7"/>
        </w:rPr>
        <w:t xml:space="preserve"> </w:t>
      </w:r>
      <w:r>
        <w:t>proceso.</w:t>
      </w:r>
    </w:p>
    <w:p w:rsidR="007F6641" w:rsidRDefault="007F6641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3"/>
        <w:gridCol w:w="1894"/>
      </w:tblGrid>
      <w:tr w:rsidR="007F6641">
        <w:trPr>
          <w:trHeight w:val="582"/>
        </w:trPr>
        <w:tc>
          <w:tcPr>
            <w:tcW w:w="9349" w:type="dxa"/>
            <w:gridSpan w:val="3"/>
            <w:tcBorders>
              <w:bottom w:val="nil"/>
            </w:tcBorders>
            <w:shd w:val="clear" w:color="auto" w:fill="2D849B"/>
          </w:tcPr>
          <w:p w:rsidR="007F6641" w:rsidRDefault="0018179C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7F6641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F6641" w:rsidRDefault="0018179C"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F6641" w:rsidRDefault="0018179C">
            <w:pPr>
              <w:pStyle w:val="TableParagraph"/>
              <w:spacing w:before="74"/>
              <w:ind w:left="895" w:right="651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F6641" w:rsidRDefault="0018179C">
            <w:pPr>
              <w:pStyle w:val="TableParagraph"/>
              <w:spacing w:before="191"/>
              <w:ind w:left="248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F6641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1204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1398" w:right="1322"/>
              <w:jc w:val="center"/>
            </w:pPr>
            <w:r>
              <w:t>551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248" w:right="209"/>
              <w:jc w:val="center"/>
            </w:pPr>
            <w:r>
              <w:t>65,21%</w:t>
            </w:r>
          </w:p>
        </w:tc>
      </w:tr>
      <w:tr w:rsidR="007F6641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1"/>
              <w:ind w:left="1343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1"/>
              <w:ind w:left="1398" w:right="1322"/>
              <w:jc w:val="center"/>
            </w:pPr>
            <w:r>
              <w:t>188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1"/>
              <w:ind w:left="248" w:right="209"/>
              <w:jc w:val="center"/>
            </w:pPr>
            <w:r>
              <w:t>22,25%</w:t>
            </w:r>
          </w:p>
        </w:tc>
      </w:tr>
      <w:tr w:rsidR="007F6641">
        <w:trPr>
          <w:trHeight w:val="383"/>
        </w:trPr>
        <w:tc>
          <w:tcPr>
            <w:tcW w:w="4282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616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2"/>
              </w:rPr>
              <w:t xml:space="preserve"> </w:t>
            </w:r>
            <w:r>
              <w:t>(pago)</w:t>
            </w:r>
          </w:p>
        </w:tc>
        <w:tc>
          <w:tcPr>
            <w:tcW w:w="3173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398" w:right="1321"/>
              <w:jc w:val="center"/>
            </w:pPr>
            <w:r>
              <w:t>47</w:t>
            </w:r>
          </w:p>
        </w:tc>
        <w:tc>
          <w:tcPr>
            <w:tcW w:w="1894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5,56%</w:t>
            </w:r>
          </w:p>
        </w:tc>
      </w:tr>
      <w:tr w:rsidR="007F6641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1094"/>
            </w:pPr>
            <w:r>
              <w:t>Selección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1398" w:right="1321"/>
              <w:jc w:val="center"/>
            </w:pPr>
            <w:r>
              <w:t>26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4"/>
              <w:ind w:left="248" w:right="209"/>
              <w:jc w:val="center"/>
            </w:pPr>
            <w:r>
              <w:t>3,08%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022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0,95%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175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09"/>
              <w:jc w:val="center"/>
            </w:pPr>
            <w:r>
              <w:t>0,95%</w:t>
            </w:r>
          </w:p>
        </w:tc>
      </w:tr>
      <w:tr w:rsidR="007F6641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154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0,59%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113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mejoras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0,47%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1168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0,36%</w:t>
            </w:r>
          </w:p>
        </w:tc>
      </w:tr>
      <w:tr w:rsidR="007F6641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815"/>
            </w:pPr>
            <w:r>
              <w:t>Negociación</w:t>
            </w:r>
            <w:r>
              <w:rPr>
                <w:spacing w:val="-4"/>
              </w:rPr>
              <w:t xml:space="preserve"> </w:t>
            </w:r>
            <w:r>
              <w:t>vivienda usada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0,24%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827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constructora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0,24%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611"/>
            </w:pPr>
            <w:r>
              <w:t>Radicación</w:t>
            </w:r>
            <w:r>
              <w:rPr>
                <w:spacing w:val="-4"/>
              </w:rPr>
              <w:t xml:space="preserve"> </w:t>
            </w:r>
            <w:r>
              <w:t>contrato</w:t>
            </w:r>
            <w:r>
              <w:rPr>
                <w:spacing w:val="-1"/>
              </w:rPr>
              <w:t xml:space="preserve"> </w:t>
            </w:r>
            <w:r>
              <w:t>de arriendo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right="10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/>
              <w:ind w:left="248" w:right="210"/>
              <w:jc w:val="center"/>
            </w:pPr>
            <w:r>
              <w:t>0,12%</w:t>
            </w:r>
          </w:p>
        </w:tc>
      </w:tr>
      <w:tr w:rsidR="007F664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7"/>
              <w:ind w:left="1913" w:right="17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7"/>
              <w:ind w:left="1397" w:right="13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7"/>
              <w:ind w:left="248" w:right="2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jc w:val="center"/>
        <w:rPr>
          <w:rFonts w:ascii="Arial"/>
        </w:rPr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7F6641">
      <w:pPr>
        <w:pStyle w:val="Textoindependiente"/>
        <w:spacing w:before="1"/>
        <w:rPr>
          <w:sz w:val="13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956"/>
        </w:tabs>
        <w:spacing w:before="92"/>
        <w:ind w:left="955" w:hanging="363"/>
        <w:jc w:val="left"/>
        <w:rPr>
          <w:u w:val="none"/>
        </w:rPr>
      </w:pPr>
      <w:r>
        <w:rPr>
          <w:spacing w:val="-1"/>
          <w:u w:val="thick"/>
        </w:rPr>
        <w:t>Dirección de</w:t>
      </w:r>
      <w:r>
        <w:rPr>
          <w:u w:val="thick"/>
        </w:rPr>
        <w:t xml:space="preserve"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:rsidR="007F6641" w:rsidRDefault="007F6641">
      <w:pPr>
        <w:pStyle w:val="Textoindependiente"/>
        <w:spacing w:before="1"/>
        <w:rPr>
          <w:rFonts w:ascii="Arial"/>
          <w:b/>
          <w:sz w:val="21"/>
        </w:rPr>
      </w:pPr>
    </w:p>
    <w:p w:rsidR="007F6641" w:rsidRDefault="0018179C">
      <w:pPr>
        <w:pStyle w:val="Textoindependiente"/>
        <w:ind w:left="358" w:right="188"/>
        <w:jc w:val="both"/>
      </w:pPr>
      <w:r>
        <w:t>Con referencia a la Dirección de Urbanizaciones y Titulación asistieron 587 (30,99%)</w:t>
      </w:r>
      <w:r>
        <w:rPr>
          <w:spacing w:val="1"/>
        </w:rPr>
        <w:t xml:space="preserve"> </w:t>
      </w:r>
      <w:r>
        <w:t>ciudadanos(as) se acercaron a esta dependencia, durante septiembre del 2022, de los</w:t>
      </w:r>
      <w:r>
        <w:rPr>
          <w:spacing w:val="1"/>
        </w:rPr>
        <w:t xml:space="preserve"> </w:t>
      </w:r>
      <w:r>
        <w:t>cuales la gran mayoría, es decir el 80,92% (475), solicitaron información general sobre el</w:t>
      </w:r>
      <w:r>
        <w:rPr>
          <w:spacing w:val="1"/>
        </w:rPr>
        <w:t xml:space="preserve"> </w:t>
      </w:r>
      <w:r>
        <w:t>proceso.</w:t>
      </w:r>
    </w:p>
    <w:p w:rsidR="007F6641" w:rsidRDefault="007F6641">
      <w:pPr>
        <w:pStyle w:val="Textoindependiente"/>
        <w:spacing w:before="7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5"/>
        <w:gridCol w:w="1577"/>
      </w:tblGrid>
      <w:tr w:rsidR="007F6641">
        <w:trPr>
          <w:trHeight w:val="592"/>
        </w:trPr>
        <w:tc>
          <w:tcPr>
            <w:tcW w:w="9489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62"/>
              <w:ind w:left="4085" w:right="2811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7F6641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line="227" w:lineRule="exact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line="226" w:lineRule="exact"/>
              <w:ind w:left="84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line="227" w:lineRule="exact"/>
              <w:ind w:left="84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F6641">
        <w:trPr>
          <w:trHeight w:val="269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line="249" w:lineRule="exact"/>
              <w:ind w:left="119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line="249" w:lineRule="exact"/>
              <w:ind w:left="1417" w:right="1391"/>
              <w:jc w:val="center"/>
            </w:pPr>
            <w:r>
              <w:t>475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line="249" w:lineRule="exact"/>
              <w:ind w:left="84" w:right="61"/>
              <w:jc w:val="center"/>
            </w:pPr>
            <w:r>
              <w:t>80,92%</w:t>
            </w:r>
          </w:p>
        </w:tc>
      </w:tr>
      <w:tr w:rsidR="007F6641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6" w:lineRule="exact"/>
              <w:ind w:left="119"/>
            </w:pP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escrituración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-8"/>
              </w:rPr>
              <w:t xml:space="preserve"> </w:t>
            </w:r>
            <w:r>
              <w:t>vez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6" w:lineRule="exact"/>
              <w:ind w:left="1419" w:right="1391"/>
              <w:jc w:val="center"/>
            </w:pPr>
            <w:r>
              <w:t>74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6" w:lineRule="exact"/>
              <w:ind w:left="84" w:right="61"/>
              <w:jc w:val="center"/>
            </w:pPr>
            <w:r>
              <w:t>12,61%</w:t>
            </w:r>
          </w:p>
        </w:tc>
      </w:tr>
      <w:tr w:rsidR="007F6641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line="270" w:lineRule="atLeast"/>
              <w:ind w:left="119" w:right="371"/>
            </w:pPr>
            <w:r>
              <w:t>Información</w:t>
            </w:r>
            <w:r>
              <w:rPr>
                <w:spacing w:val="29"/>
              </w:rPr>
              <w:t xml:space="preserve"> </w:t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cancelación</w:t>
            </w:r>
            <w:r>
              <w:rPr>
                <w:spacing w:val="81"/>
              </w:rPr>
              <w:t xml:space="preserve"> </w:t>
            </w:r>
            <w:r>
              <w:t>de</w:t>
            </w:r>
            <w:r>
              <w:rPr>
                <w:spacing w:val="83"/>
              </w:rPr>
              <w:t xml:space="preserve"> </w:t>
            </w:r>
            <w:r>
              <w:t>hipoteca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7F6641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7F6641" w:rsidRDefault="0018179C">
            <w:pPr>
              <w:pStyle w:val="TableParagraph"/>
              <w:spacing w:before="1"/>
              <w:ind w:left="1419" w:right="1391"/>
              <w:jc w:val="center"/>
            </w:pPr>
            <w:r>
              <w:t>38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7F6641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7F6641" w:rsidRDefault="0018179C">
            <w:pPr>
              <w:pStyle w:val="TableParagraph"/>
              <w:spacing w:before="1"/>
              <w:ind w:left="84" w:right="61"/>
              <w:jc w:val="center"/>
            </w:pPr>
            <w:r>
              <w:t>6,47%</w:t>
            </w:r>
          </w:p>
        </w:tc>
      </w:tr>
      <w:tr w:rsidR="007F6641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0" w:lineRule="exact"/>
              <w:ind w:left="2113" w:right="17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0" w:lineRule="exact"/>
              <w:ind w:left="1453" w:right="13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587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line="240" w:lineRule="exact"/>
              <w:ind w:left="84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rPr>
          <w:sz w:val="26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956"/>
        </w:tabs>
        <w:spacing w:before="179"/>
        <w:ind w:left="955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7F6641" w:rsidRDefault="007F6641">
      <w:pPr>
        <w:pStyle w:val="Textoindependiente"/>
        <w:spacing w:before="10"/>
        <w:rPr>
          <w:rFonts w:ascii="Arial"/>
          <w:b/>
          <w:sz w:val="20"/>
        </w:rPr>
      </w:pPr>
    </w:p>
    <w:p w:rsidR="007F6641" w:rsidRDefault="0018179C">
      <w:pPr>
        <w:pStyle w:val="Textoindependiente"/>
        <w:ind w:left="358" w:right="331"/>
        <w:jc w:val="both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atendió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433</w:t>
      </w:r>
      <w:r>
        <w:rPr>
          <w:spacing w:val="-12"/>
        </w:rPr>
        <w:t xml:space="preserve"> </w:t>
      </w:r>
      <w:r>
        <w:t>ciudadanos(as),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representan</w:t>
      </w:r>
      <w:r>
        <w:rPr>
          <w:spacing w:val="-64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22,86%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total</w:t>
      </w:r>
      <w:r>
        <w:rPr>
          <w:spacing w:val="-15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CVP</w:t>
      </w:r>
      <w:r>
        <w:rPr>
          <w:spacing w:val="-16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septiembre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2022.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mayoría</w:t>
      </w:r>
      <w:r>
        <w:rPr>
          <w:spacing w:val="-64"/>
        </w:rPr>
        <w:t xml:space="preserve"> </w:t>
      </w:r>
      <w:r>
        <w:t>solicitaron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terrazas,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70,44%</w:t>
      </w:r>
      <w:r>
        <w:rPr>
          <w:spacing w:val="-4"/>
        </w:rPr>
        <w:t xml:space="preserve"> </w:t>
      </w:r>
      <w:r>
        <w:t>(305)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ciudadanos(as).</w:t>
      </w:r>
    </w:p>
    <w:p w:rsidR="007F6641" w:rsidRDefault="007F6641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703"/>
        <w:gridCol w:w="1952"/>
      </w:tblGrid>
      <w:tr w:rsidR="007F6641">
        <w:trPr>
          <w:trHeight w:val="516"/>
        </w:trPr>
        <w:tc>
          <w:tcPr>
            <w:tcW w:w="9331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113"/>
              <w:ind w:left="2096" w:right="2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7F6641">
        <w:trPr>
          <w:trHeight w:val="551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83"/>
              <w:ind w:left="1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69"/>
              <w:ind w:left="537" w:right="429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83"/>
              <w:ind w:left="27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F6641">
        <w:trPr>
          <w:trHeight w:val="345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9" w:line="266" w:lineRule="exact"/>
              <w:ind w:left="119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4"/>
              <w:ind w:left="1155" w:right="1128"/>
              <w:jc w:val="center"/>
            </w:pPr>
            <w:r>
              <w:t>305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4"/>
              <w:ind w:left="271" w:right="253"/>
              <w:jc w:val="center"/>
            </w:pPr>
            <w:r>
              <w:t>70,44%</w:t>
            </w:r>
          </w:p>
        </w:tc>
      </w:tr>
      <w:tr w:rsidR="007F6641">
        <w:trPr>
          <w:trHeight w:val="34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61" w:line="266" w:lineRule="exact"/>
              <w:ind w:left="119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7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públicasocial</w:t>
            </w:r>
            <w:proofErr w:type="spellEnd"/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6"/>
              <w:ind w:left="1155" w:right="1127"/>
              <w:jc w:val="center"/>
            </w:pPr>
            <w:r>
              <w:t>92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6"/>
              <w:ind w:left="271" w:right="254"/>
              <w:jc w:val="center"/>
            </w:pPr>
            <w:r>
              <w:t>21,25%</w:t>
            </w:r>
          </w:p>
        </w:tc>
      </w:tr>
      <w:tr w:rsidR="007F6641">
        <w:trPr>
          <w:trHeight w:val="34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9"/>
              <w:ind w:left="119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devivienda</w:t>
            </w:r>
            <w:proofErr w:type="spellEnd"/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4"/>
              <w:ind w:left="1155" w:right="1127"/>
              <w:jc w:val="center"/>
            </w:pPr>
            <w:r>
              <w:t>36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4"/>
              <w:ind w:left="271" w:right="254"/>
              <w:jc w:val="center"/>
            </w:pPr>
            <w:r>
              <w:t>8,31%</w:t>
            </w:r>
          </w:p>
        </w:tc>
      </w:tr>
      <w:tr w:rsidR="007F6641">
        <w:trPr>
          <w:trHeight w:val="53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4"/>
              <w:ind w:left="1815" w:right="20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24"/>
              <w:ind w:left="1155" w:right="11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433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24"/>
              <w:ind w:left="271" w:right="2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spacing w:before="1"/>
        <w:rPr>
          <w:sz w:val="27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956"/>
        </w:tabs>
        <w:ind w:left="955" w:hanging="363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Financiera</w:t>
      </w:r>
    </w:p>
    <w:p w:rsidR="007F6641" w:rsidRDefault="0018179C">
      <w:pPr>
        <w:pStyle w:val="Textoindependiente"/>
        <w:spacing w:before="199" w:line="237" w:lineRule="auto"/>
        <w:ind w:left="358" w:right="110"/>
        <w:jc w:val="both"/>
      </w:pPr>
      <w:r>
        <w:t>La Subdirección Financiera atendió a 17 ciudadanos(as) que equivale al 0,90% de los</w:t>
      </w:r>
      <w:r>
        <w:rPr>
          <w:spacing w:val="1"/>
        </w:rPr>
        <w:t xml:space="preserve"> </w:t>
      </w:r>
      <w:r>
        <w:t>ciudadanos(as) atendidos(as) durante</w:t>
      </w:r>
      <w:r>
        <w:rPr>
          <w:spacing w:val="1"/>
        </w:rPr>
        <w:t xml:space="preserve"> </w:t>
      </w:r>
      <w:r>
        <w:t>septiembre del 2022; de los cuales,</w:t>
      </w:r>
      <w:r>
        <w:rPr>
          <w:spacing w:val="1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rPr>
          <w:spacing w:val="9"/>
        </w:rPr>
        <w:t xml:space="preserve">52,94% </w:t>
      </w:r>
      <w:r>
        <w:t>(9)</w:t>
      </w:r>
      <w:r>
        <w:rPr>
          <w:spacing w:val="1"/>
        </w:rPr>
        <w:t xml:space="preserve"> </w:t>
      </w:r>
      <w:r>
        <w:rPr>
          <w:spacing w:val="-6"/>
        </w:rPr>
        <w:t>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5"/>
        </w:rPr>
        <w:t>para</w:t>
      </w:r>
      <w:r>
        <w:rPr>
          <w:spacing w:val="-8"/>
        </w:rPr>
        <w:t xml:space="preserve"> </w:t>
      </w:r>
      <w:r>
        <w:rPr>
          <w:spacing w:val="-5"/>
        </w:rPr>
        <w:t>Información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:rsidR="007F6641" w:rsidRDefault="007F6641">
      <w:pPr>
        <w:spacing w:line="237" w:lineRule="auto"/>
        <w:jc w:val="both"/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7F6641">
      <w:pPr>
        <w:pStyle w:val="Textoindependiente"/>
        <w:spacing w:before="2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4"/>
      </w:tblGrid>
      <w:tr w:rsidR="007F6641">
        <w:trPr>
          <w:trHeight w:val="477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91"/>
              <w:ind w:left="3054" w:right="3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7F6641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77"/>
              <w:ind w:left="17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38" w:line="250" w:lineRule="atLeast"/>
              <w:ind w:left="438" w:right="482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77"/>
              <w:ind w:left="3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80" w:line="252" w:lineRule="exact"/>
              <w:ind w:left="340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estado de</w:t>
            </w:r>
            <w:r>
              <w:rPr>
                <w:spacing w:val="-3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80" w:line="252" w:lineRule="exact"/>
              <w:ind w:right="1338"/>
              <w:jc w:val="right"/>
            </w:pPr>
            <w:r>
              <w:t>9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9"/>
              <w:ind w:left="688"/>
            </w:pPr>
            <w:r>
              <w:t>52,94%</w:t>
            </w:r>
          </w:p>
        </w:tc>
      </w:tr>
      <w:tr w:rsidR="007F664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80" w:line="252" w:lineRule="exact"/>
              <w:ind w:left="340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80" w:line="252" w:lineRule="exact"/>
              <w:ind w:right="1338"/>
              <w:jc w:val="right"/>
            </w:pPr>
            <w:r>
              <w:t>5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59"/>
              <w:ind w:left="688"/>
            </w:pPr>
            <w:r>
              <w:t>29,41%</w:t>
            </w:r>
          </w:p>
        </w:tc>
      </w:tr>
      <w:tr w:rsidR="007F6641">
        <w:trPr>
          <w:trHeight w:val="34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76" w:line="254" w:lineRule="exact"/>
              <w:ind w:left="340"/>
            </w:pP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80" w:line="249" w:lineRule="exact"/>
              <w:ind w:right="1338"/>
              <w:jc w:val="right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56"/>
              <w:ind w:left="688"/>
            </w:pPr>
            <w:r>
              <w:t>11,76%</w:t>
            </w:r>
          </w:p>
        </w:tc>
      </w:tr>
      <w:tr w:rsidR="007F6641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83" w:line="252" w:lineRule="exact"/>
              <w:ind w:left="340"/>
            </w:pPr>
            <w:r>
              <w:t>Impresión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61"/>
              <w:ind w:right="1338"/>
              <w:jc w:val="right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61"/>
              <w:ind w:left="142" w:right="227"/>
              <w:jc w:val="center"/>
            </w:pPr>
            <w:r>
              <w:t>5,88%</w:t>
            </w:r>
          </w:p>
        </w:tc>
      </w:tr>
      <w:tr w:rsidR="007F664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3"/>
              <w:ind w:left="2048" w:right="17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1"/>
              <w:ind w:right="13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1"/>
              <w:ind w:left="243" w:right="2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spacing w:before="6"/>
        <w:rPr>
          <w:sz w:val="28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786"/>
        </w:tabs>
        <w:spacing w:before="93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7F6641" w:rsidRDefault="007F6641">
      <w:pPr>
        <w:pStyle w:val="Textoindependiente"/>
        <w:spacing w:before="7"/>
        <w:rPr>
          <w:rFonts w:ascii="Arial"/>
          <w:b/>
          <w:sz w:val="20"/>
        </w:rPr>
      </w:pPr>
    </w:p>
    <w:p w:rsidR="007F6641" w:rsidRDefault="0018179C">
      <w:pPr>
        <w:pStyle w:val="Textoindependiente"/>
        <w:ind w:left="254" w:right="160"/>
        <w:jc w:val="both"/>
      </w:pPr>
      <w:r>
        <w:rPr>
          <w:spacing w:val="-1"/>
        </w:rPr>
        <w:t xml:space="preserve">La Dirección de Mejoramiento de Barrios atendió </w:t>
      </w:r>
      <w:r>
        <w:t>a 6 ciudadanos(as), que equivale al 0,32%</w:t>
      </w:r>
      <w:r>
        <w:rPr>
          <w:spacing w:val="-64"/>
        </w:rPr>
        <w:t xml:space="preserve"> </w:t>
      </w:r>
      <w:r>
        <w:t>de los ciudadanos(as) atendidos(a) durante septiembre del 2022; el cual se acercó para</w:t>
      </w:r>
      <w:r>
        <w:rPr>
          <w:spacing w:val="1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proceso.</w:t>
      </w:r>
    </w:p>
    <w:p w:rsidR="007F6641" w:rsidRDefault="007F6641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F6641">
        <w:trPr>
          <w:trHeight w:val="475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 w:rsidR="007F6641" w:rsidRDefault="0018179C">
            <w:pPr>
              <w:pStyle w:val="TableParagraph"/>
              <w:spacing w:before="91"/>
              <w:ind w:left="2244" w:right="22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7F6641">
        <w:trPr>
          <w:trHeight w:val="659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333" w:right="3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29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0"/>
              <w:ind w:left="334" w:right="304"/>
              <w:jc w:val="center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0"/>
              <w:ind w:left="30"/>
              <w:jc w:val="center"/>
            </w:pPr>
            <w:r>
              <w:t>6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30"/>
              <w:ind w:left="243" w:right="213"/>
              <w:jc w:val="center"/>
            </w:pPr>
            <w:r>
              <w:t>100%</w:t>
            </w:r>
          </w:p>
        </w:tc>
      </w:tr>
      <w:tr w:rsidR="007F664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29"/>
              <w:ind w:left="330" w:right="3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29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29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spacing w:before="5"/>
        <w:rPr>
          <w:sz w:val="38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785"/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</w:p>
    <w:p w:rsidR="007F6641" w:rsidRDefault="007F6641">
      <w:pPr>
        <w:pStyle w:val="Textoindependiente"/>
        <w:spacing w:before="7"/>
        <w:rPr>
          <w:rFonts w:ascii="Arial"/>
          <w:b/>
          <w:sz w:val="20"/>
        </w:rPr>
      </w:pPr>
    </w:p>
    <w:p w:rsidR="007F6641" w:rsidRDefault="0018179C">
      <w:pPr>
        <w:pStyle w:val="Textoindependiente"/>
        <w:spacing w:after="5"/>
        <w:ind w:left="420" w:right="157"/>
        <w:jc w:val="both"/>
      </w:pP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Gestión</w:t>
      </w:r>
      <w:r>
        <w:rPr>
          <w:spacing w:val="-8"/>
        </w:rPr>
        <w:t xml:space="preserve"> </w:t>
      </w:r>
      <w:r>
        <w:rPr>
          <w:spacing w:val="-1"/>
        </w:rPr>
        <w:t>Corporativa</w:t>
      </w:r>
      <w:r>
        <w:rPr>
          <w:spacing w:val="-8"/>
        </w:rPr>
        <w:t xml:space="preserve"> </w:t>
      </w:r>
      <w:r>
        <w:rPr>
          <w:spacing w:val="-1"/>
        </w:rPr>
        <w:t>atendió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23"/>
        </w:rPr>
        <w:t xml:space="preserve"> </w:t>
      </w:r>
      <w:r>
        <w:rPr>
          <w:spacing w:val="-1"/>
        </w:rPr>
        <w:t>ciudadanos(as),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proofErr w:type="spellStart"/>
      <w:r>
        <w:t>equivalenal</w:t>
      </w:r>
      <w:proofErr w:type="spellEnd"/>
      <w:r>
        <w:rPr>
          <w:spacing w:val="7"/>
        </w:rPr>
        <w:t xml:space="preserve"> </w:t>
      </w:r>
      <w:r>
        <w:t>0,16%</w:t>
      </w:r>
      <w:r>
        <w:rPr>
          <w:spacing w:val="8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</w:t>
      </w:r>
      <w:r>
        <w:rPr>
          <w:spacing w:val="1"/>
        </w:rPr>
        <w:t xml:space="preserve"> </w:t>
      </w:r>
      <w:r>
        <w:t>atendidos(a)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2022;</w:t>
      </w:r>
      <w:r>
        <w:rPr>
          <w:spacing w:val="1"/>
        </w:rPr>
        <w:t xml:space="preserve"> </w:t>
      </w:r>
      <w:r>
        <w:t>el 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acercó para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defensor(a)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ciudadanía.</w:t>
      </w: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F6641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93"/>
              <w:ind w:left="2088" w:right="22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</w:p>
        </w:tc>
      </w:tr>
      <w:tr w:rsidR="007F6641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333" w:right="3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432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88"/>
              <w:ind w:left="338" w:right="304"/>
              <w:jc w:val="center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defensor(a)</w:t>
            </w:r>
            <w:r>
              <w:rPr>
                <w:spacing w:val="-5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r>
              <w:t>ciudadanía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5"/>
              <w:ind w:left="30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5"/>
              <w:ind w:left="243" w:right="212"/>
              <w:jc w:val="center"/>
            </w:pPr>
            <w:r>
              <w:t>100%</w:t>
            </w:r>
          </w:p>
        </w:tc>
      </w:tr>
      <w:tr w:rsidR="007F664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5" w:right="3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jc w:val="center"/>
        <w:rPr>
          <w:rFonts w:ascii="Arial"/>
        </w:rPr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lastRenderedPageBreak/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</w:t>
      </w:r>
    </w:p>
    <w:p w:rsidR="007F6641" w:rsidRDefault="007F6641">
      <w:pPr>
        <w:pStyle w:val="Textoindependiente"/>
        <w:spacing w:before="10"/>
        <w:rPr>
          <w:rFonts w:ascii="Arial"/>
          <w:b/>
          <w:sz w:val="20"/>
        </w:rPr>
      </w:pPr>
    </w:p>
    <w:p w:rsidR="007F6641" w:rsidRDefault="0018179C">
      <w:pPr>
        <w:pStyle w:val="Textoindependiente"/>
        <w:spacing w:after="5"/>
        <w:ind w:left="420" w:right="159"/>
        <w:jc w:val="both"/>
      </w:pPr>
      <w:r>
        <w:t>La Dirección de General</w:t>
      </w:r>
      <w:r>
        <w:rPr>
          <w:spacing w:val="1"/>
        </w:rPr>
        <w:t xml:space="preserve"> </w:t>
      </w:r>
      <w:r>
        <w:t>atendió a 2 ciudadanos(as), que equivalen al</w:t>
      </w:r>
      <w:r>
        <w:rPr>
          <w:spacing w:val="1"/>
        </w:rPr>
        <w:t xml:space="preserve"> </w:t>
      </w:r>
      <w:r>
        <w:t>0,11%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 atendidos(a) durante septiembre del 2022; los cuales se acercaron para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 general.</w:t>
      </w: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F6641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93"/>
              <w:ind w:left="2081" w:right="221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7F6641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333" w:right="3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88"/>
              <w:ind w:left="338" w:right="304"/>
              <w:jc w:val="center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5"/>
              <w:ind w:left="30"/>
              <w:jc w:val="center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5"/>
              <w:ind w:left="243" w:right="213"/>
              <w:jc w:val="center"/>
            </w:pPr>
            <w:r>
              <w:t>100%</w:t>
            </w:r>
          </w:p>
        </w:tc>
      </w:tr>
      <w:tr w:rsidR="007F664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5" w:right="3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spacing w:before="6"/>
        <w:rPr>
          <w:sz w:val="26"/>
        </w:rPr>
      </w:pPr>
    </w:p>
    <w:p w:rsidR="007F6641" w:rsidRDefault="0018179C">
      <w:pPr>
        <w:pStyle w:val="Ttulo1"/>
        <w:numPr>
          <w:ilvl w:val="0"/>
          <w:numId w:val="3"/>
        </w:numPr>
        <w:tabs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t>Oficina</w:t>
      </w:r>
      <w:r>
        <w:rPr>
          <w:spacing w:val="-1"/>
          <w:u w:val="thick"/>
        </w:rPr>
        <w:t xml:space="preserve"> </w:t>
      </w:r>
      <w:r>
        <w:rPr>
          <w:u w:val="thick"/>
        </w:rPr>
        <w:t>Asesora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Comunicaciones</w:t>
      </w:r>
    </w:p>
    <w:p w:rsidR="007F6641" w:rsidRDefault="007F6641">
      <w:pPr>
        <w:pStyle w:val="Textoindependiente"/>
        <w:spacing w:before="10"/>
        <w:rPr>
          <w:rFonts w:ascii="Arial"/>
          <w:b/>
          <w:sz w:val="20"/>
        </w:rPr>
      </w:pPr>
    </w:p>
    <w:p w:rsidR="007F6641" w:rsidRDefault="0018179C">
      <w:pPr>
        <w:pStyle w:val="Textoindependiente"/>
        <w:spacing w:after="5"/>
        <w:ind w:left="420" w:right="158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 ciudadano(a),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equivalen al</w:t>
      </w:r>
      <w:r>
        <w:rPr>
          <w:spacing w:val="1"/>
        </w:rPr>
        <w:t xml:space="preserve"> </w:t>
      </w:r>
      <w:r>
        <w:t>0,05%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ciudadanos(a)</w:t>
      </w:r>
      <w:r>
        <w:rPr>
          <w:spacing w:val="-15"/>
        </w:rPr>
        <w:t xml:space="preserve"> </w:t>
      </w:r>
      <w:r>
        <w:t>atendidos(a)</w:t>
      </w:r>
      <w:r>
        <w:rPr>
          <w:spacing w:val="-14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septiembre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2022;</w:t>
      </w:r>
      <w:r>
        <w:rPr>
          <w:spacing w:val="-12"/>
        </w:rPr>
        <w:t xml:space="preserve"> </w:t>
      </w:r>
      <w:proofErr w:type="gramStart"/>
      <w:r>
        <w:t>el(</w:t>
      </w:r>
      <w:proofErr w:type="gramEnd"/>
      <w:r>
        <w:t>la)</w:t>
      </w:r>
      <w:r>
        <w:rPr>
          <w:spacing w:val="-14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acercó</w:t>
      </w:r>
      <w:r>
        <w:rPr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solicitar</w:t>
      </w:r>
      <w:r>
        <w:rPr>
          <w:spacing w:val="-65"/>
        </w:rPr>
        <w:t xml:space="preserve"> </w:t>
      </w:r>
      <w:r>
        <w:t>información general.</w:t>
      </w: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F6641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93"/>
              <w:ind w:left="2080" w:right="22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OFICINA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ASESORA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 COMUNICACIONES</w:t>
            </w:r>
          </w:p>
        </w:tc>
      </w:tr>
      <w:tr w:rsidR="007F6641">
        <w:trPr>
          <w:trHeight w:val="655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333" w:right="3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433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0"/>
              <w:ind w:left="338" w:right="304"/>
              <w:jc w:val="center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7"/>
              <w:ind w:left="3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97"/>
              <w:ind w:left="243" w:right="213"/>
              <w:jc w:val="center"/>
            </w:pPr>
            <w:r>
              <w:t>100%</w:t>
            </w:r>
          </w:p>
        </w:tc>
      </w:tr>
      <w:tr w:rsidR="007F6641">
        <w:trPr>
          <w:trHeight w:val="348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5" w:right="3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26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rPr>
          <w:sz w:val="26"/>
        </w:rPr>
      </w:pPr>
    </w:p>
    <w:p w:rsidR="007F6641" w:rsidRDefault="007F6641">
      <w:pPr>
        <w:pStyle w:val="Textoindependiente"/>
        <w:spacing w:before="4"/>
        <w:rPr>
          <w:sz w:val="28"/>
        </w:rPr>
      </w:pPr>
    </w:p>
    <w:p w:rsidR="007F6641" w:rsidRDefault="0018179C">
      <w:pPr>
        <w:pStyle w:val="Ttulo1"/>
        <w:numPr>
          <w:ilvl w:val="1"/>
          <w:numId w:val="4"/>
        </w:numPr>
        <w:tabs>
          <w:tab w:val="left" w:pos="4440"/>
          <w:tab w:val="left" w:pos="4441"/>
        </w:tabs>
        <w:ind w:left="4441" w:hanging="1044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7F6641" w:rsidRDefault="007F6641">
      <w:pPr>
        <w:pStyle w:val="Textoindependiente"/>
        <w:spacing w:before="1"/>
        <w:rPr>
          <w:rFonts w:ascii="Arial"/>
          <w:b/>
          <w:sz w:val="21"/>
        </w:rPr>
      </w:pPr>
    </w:p>
    <w:p w:rsidR="007F6641" w:rsidRDefault="0018179C">
      <w:pPr>
        <w:pStyle w:val="Textoindependiente"/>
        <w:spacing w:line="276" w:lineRule="auto"/>
        <w:ind w:left="254" w:right="108"/>
        <w:jc w:val="both"/>
      </w:pPr>
      <w:r>
        <w:t>De los 1894 ciudadanos(as) que se acercaron a la entidad durante septiembre del 2022, el</w:t>
      </w:r>
      <w:r>
        <w:rPr>
          <w:spacing w:val="1"/>
        </w:rPr>
        <w:t xml:space="preserve"> </w:t>
      </w:r>
      <w:r>
        <w:t>6,97% (132) ciudadanos(as) fueron atendidos(as) de manera prioritaria. Se considera como</w:t>
      </w:r>
      <w:r>
        <w:rPr>
          <w:spacing w:val="1"/>
        </w:rPr>
        <w:t xml:space="preserve"> </w:t>
      </w:r>
      <w:r>
        <w:t>atención prioritaria a las personas adultas mayores, mujeres lactantes y disca</w:t>
      </w:r>
      <w:r>
        <w:t>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demanda,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37,12%</w:t>
      </w:r>
      <w:r>
        <w:rPr>
          <w:spacing w:val="-4"/>
        </w:rPr>
        <w:t xml:space="preserve"> </w:t>
      </w:r>
      <w:r>
        <w:t>(49) ciudadanos(as).</w:t>
      </w:r>
    </w:p>
    <w:p w:rsidR="007F6641" w:rsidRDefault="007F6641">
      <w:pPr>
        <w:spacing w:line="276" w:lineRule="auto"/>
        <w:jc w:val="both"/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7"/>
        <w:gridCol w:w="2033"/>
      </w:tblGrid>
      <w:tr w:rsidR="007F6641">
        <w:trPr>
          <w:trHeight w:val="523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149"/>
              <w:ind w:left="3187" w:right="36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lastRenderedPageBreak/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7F6641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108"/>
              <w:ind w:left="12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7" w:type="dxa"/>
            <w:tcBorders>
              <w:top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96"/>
              <w:ind w:left="901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108"/>
              <w:ind w:left="234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342"/>
        </w:trPr>
        <w:tc>
          <w:tcPr>
            <w:tcW w:w="3872" w:type="dxa"/>
          </w:tcPr>
          <w:p w:rsidR="007F6641" w:rsidRDefault="0018179C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7" w:type="dxa"/>
          </w:tcPr>
          <w:p w:rsidR="007F6641" w:rsidRDefault="0018179C">
            <w:pPr>
              <w:pStyle w:val="TableParagraph"/>
              <w:spacing w:before="35"/>
              <w:ind w:right="1653"/>
              <w:jc w:val="right"/>
            </w:pPr>
            <w:r>
              <w:t>49</w:t>
            </w:r>
          </w:p>
        </w:tc>
        <w:tc>
          <w:tcPr>
            <w:tcW w:w="2033" w:type="dxa"/>
          </w:tcPr>
          <w:p w:rsidR="007F6641" w:rsidRDefault="0018179C">
            <w:pPr>
              <w:pStyle w:val="TableParagraph"/>
              <w:spacing w:before="35"/>
              <w:ind w:left="234" w:right="192"/>
              <w:jc w:val="center"/>
            </w:pPr>
            <w:r>
              <w:t>37,12%</w:t>
            </w:r>
          </w:p>
        </w:tc>
      </w:tr>
      <w:tr w:rsidR="007F6641">
        <w:trPr>
          <w:trHeight w:val="345"/>
        </w:trPr>
        <w:tc>
          <w:tcPr>
            <w:tcW w:w="3872" w:type="dxa"/>
          </w:tcPr>
          <w:p w:rsidR="007F6641" w:rsidRDefault="0018179C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1"/>
              </w:rPr>
              <w:t xml:space="preserve"> </w:t>
            </w:r>
            <w:r>
              <w:t>de Vivienda</w:t>
            </w:r>
          </w:p>
        </w:tc>
        <w:tc>
          <w:tcPr>
            <w:tcW w:w="3557" w:type="dxa"/>
          </w:tcPr>
          <w:p w:rsidR="007F6641" w:rsidRDefault="0018179C">
            <w:pPr>
              <w:pStyle w:val="TableParagraph"/>
              <w:spacing w:before="37"/>
              <w:ind w:right="1653"/>
              <w:jc w:val="right"/>
            </w:pPr>
            <w:r>
              <w:t>41</w:t>
            </w:r>
          </w:p>
        </w:tc>
        <w:tc>
          <w:tcPr>
            <w:tcW w:w="2033" w:type="dxa"/>
          </w:tcPr>
          <w:p w:rsidR="007F6641" w:rsidRDefault="0018179C">
            <w:pPr>
              <w:pStyle w:val="TableParagraph"/>
              <w:spacing w:before="37"/>
              <w:ind w:left="234" w:right="192"/>
              <w:jc w:val="center"/>
            </w:pPr>
            <w:r>
              <w:t>31,06%</w:t>
            </w:r>
          </w:p>
        </w:tc>
      </w:tr>
      <w:tr w:rsidR="007F6641">
        <w:trPr>
          <w:trHeight w:val="342"/>
        </w:trPr>
        <w:tc>
          <w:tcPr>
            <w:tcW w:w="3872" w:type="dxa"/>
          </w:tcPr>
          <w:p w:rsidR="007F6641" w:rsidRDefault="0018179C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Urbanizaciones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Titulación</w:t>
            </w:r>
          </w:p>
        </w:tc>
        <w:tc>
          <w:tcPr>
            <w:tcW w:w="3557" w:type="dxa"/>
          </w:tcPr>
          <w:p w:rsidR="007F6641" w:rsidRDefault="0018179C">
            <w:pPr>
              <w:pStyle w:val="TableParagraph"/>
              <w:spacing w:before="35"/>
              <w:ind w:right="1653"/>
              <w:jc w:val="right"/>
            </w:pPr>
            <w:r>
              <w:t>37</w:t>
            </w:r>
          </w:p>
        </w:tc>
        <w:tc>
          <w:tcPr>
            <w:tcW w:w="2033" w:type="dxa"/>
          </w:tcPr>
          <w:p w:rsidR="007F6641" w:rsidRDefault="0018179C">
            <w:pPr>
              <w:pStyle w:val="TableParagraph"/>
              <w:spacing w:before="35"/>
              <w:ind w:left="234" w:right="192"/>
              <w:jc w:val="center"/>
            </w:pPr>
            <w:r>
              <w:t>28,03%</w:t>
            </w:r>
          </w:p>
        </w:tc>
      </w:tr>
      <w:tr w:rsidR="007F6641">
        <w:trPr>
          <w:trHeight w:val="345"/>
        </w:trPr>
        <w:tc>
          <w:tcPr>
            <w:tcW w:w="3872" w:type="dxa"/>
          </w:tcPr>
          <w:p w:rsidR="007F6641" w:rsidRDefault="0018179C">
            <w:pPr>
              <w:pStyle w:val="TableParagraph"/>
              <w:spacing w:before="37"/>
              <w:ind w:left="119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7" w:type="dxa"/>
          </w:tcPr>
          <w:p w:rsidR="007F6641" w:rsidRDefault="0018179C">
            <w:pPr>
              <w:pStyle w:val="TableParagraph"/>
              <w:spacing w:before="37"/>
              <w:ind w:left="11"/>
              <w:jc w:val="center"/>
            </w:pPr>
            <w:r>
              <w:t>4</w:t>
            </w:r>
          </w:p>
        </w:tc>
        <w:tc>
          <w:tcPr>
            <w:tcW w:w="2033" w:type="dxa"/>
          </w:tcPr>
          <w:p w:rsidR="007F6641" w:rsidRDefault="0018179C">
            <w:pPr>
              <w:pStyle w:val="TableParagraph"/>
              <w:spacing w:before="37"/>
              <w:ind w:left="234" w:right="191"/>
              <w:jc w:val="center"/>
            </w:pPr>
            <w:r>
              <w:t>3,03%</w:t>
            </w:r>
          </w:p>
        </w:tc>
      </w:tr>
      <w:tr w:rsidR="007F6641">
        <w:trPr>
          <w:trHeight w:val="342"/>
        </w:trPr>
        <w:tc>
          <w:tcPr>
            <w:tcW w:w="3872" w:type="dxa"/>
          </w:tcPr>
          <w:p w:rsidR="007F6641" w:rsidRDefault="0018179C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Barrios</w:t>
            </w:r>
          </w:p>
        </w:tc>
        <w:tc>
          <w:tcPr>
            <w:tcW w:w="3557" w:type="dxa"/>
          </w:tcPr>
          <w:p w:rsidR="007F6641" w:rsidRDefault="0018179C">
            <w:pPr>
              <w:pStyle w:val="TableParagraph"/>
              <w:spacing w:before="35"/>
              <w:ind w:left="11"/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7F6641" w:rsidRDefault="0018179C">
            <w:pPr>
              <w:pStyle w:val="TableParagraph"/>
              <w:spacing w:before="35"/>
              <w:ind w:left="234" w:right="191"/>
              <w:jc w:val="center"/>
            </w:pPr>
            <w:r>
              <w:t>0,76%</w:t>
            </w:r>
          </w:p>
        </w:tc>
      </w:tr>
      <w:tr w:rsidR="007F6641">
        <w:trPr>
          <w:trHeight w:val="350"/>
        </w:trPr>
        <w:tc>
          <w:tcPr>
            <w:tcW w:w="3872" w:type="dxa"/>
            <w:shd w:val="clear" w:color="auto" w:fill="DAEDF3"/>
          </w:tcPr>
          <w:p w:rsidR="007F6641" w:rsidRDefault="0018179C">
            <w:pPr>
              <w:pStyle w:val="TableParagraph"/>
              <w:spacing w:before="9"/>
              <w:ind w:left="1366" w:right="17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7" w:type="dxa"/>
            <w:shd w:val="clear" w:color="auto" w:fill="DAEDF3"/>
          </w:tcPr>
          <w:p w:rsidR="007F6641" w:rsidRDefault="0018179C">
            <w:pPr>
              <w:pStyle w:val="TableParagraph"/>
              <w:spacing w:before="9"/>
              <w:ind w:right="16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132</w:t>
            </w:r>
          </w:p>
        </w:tc>
        <w:tc>
          <w:tcPr>
            <w:tcW w:w="2033" w:type="dxa"/>
            <w:shd w:val="clear" w:color="auto" w:fill="DAEDF3"/>
          </w:tcPr>
          <w:p w:rsidR="007F6641" w:rsidRDefault="0018179C">
            <w:pPr>
              <w:pStyle w:val="TableParagraph"/>
              <w:spacing w:before="9"/>
              <w:ind w:left="234" w:right="1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18179C">
      <w:pPr>
        <w:spacing w:before="6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F6641" w:rsidRDefault="007F6641">
      <w:pPr>
        <w:pStyle w:val="Textoindependiente"/>
        <w:spacing w:before="10"/>
        <w:rPr>
          <w:rFonts w:ascii="Calibri"/>
          <w:sz w:val="18"/>
        </w:rPr>
      </w:pPr>
    </w:p>
    <w:p w:rsidR="007F6641" w:rsidRDefault="0018179C">
      <w:pPr>
        <w:pStyle w:val="Textoindependiente"/>
        <w:ind w:left="358" w:right="157"/>
        <w:jc w:val="both"/>
      </w:pP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132</w:t>
      </w:r>
      <w:r>
        <w:rPr>
          <w:spacing w:val="-14"/>
        </w:rPr>
        <w:t xml:space="preserve"> </w:t>
      </w:r>
      <w:r>
        <w:t>ciudadanos(as)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atención</w:t>
      </w:r>
      <w:r>
        <w:rPr>
          <w:spacing w:val="-10"/>
        </w:rPr>
        <w:t xml:space="preserve"> </w:t>
      </w:r>
      <w:r>
        <w:t>prioritaria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 fueron los que más se acercaron a la entidad, con una participación del % ()</w:t>
      </w:r>
      <w:r>
        <w:rPr>
          <w:spacing w:val="1"/>
        </w:rPr>
        <w:t xml:space="preserve"> </w:t>
      </w:r>
      <w:r>
        <w:t>ciudadanos(as).</w:t>
      </w:r>
    </w:p>
    <w:p w:rsidR="007F6641" w:rsidRDefault="007F6641">
      <w:pPr>
        <w:pStyle w:val="Textoindependiente"/>
        <w:spacing w:before="5"/>
      </w:pPr>
    </w:p>
    <w:tbl>
      <w:tblPr>
        <w:tblStyle w:val="TableNormal"/>
        <w:tblW w:w="0" w:type="auto"/>
        <w:tblInd w:w="384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5"/>
        <w:gridCol w:w="2163"/>
      </w:tblGrid>
      <w:tr w:rsidR="007F6641">
        <w:trPr>
          <w:trHeight w:val="331"/>
        </w:trPr>
        <w:tc>
          <w:tcPr>
            <w:tcW w:w="9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F6641" w:rsidRDefault="0018179C">
            <w:pPr>
              <w:pStyle w:val="TableParagraph"/>
              <w:spacing w:before="74" w:line="237" w:lineRule="exact"/>
              <w:ind w:left="3733" w:right="35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7F6641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139"/>
              <w:ind w:left="2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32" w:line="240" w:lineRule="atLeast"/>
              <w:ind w:left="80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63" w:type="dxa"/>
            <w:tcBorders>
              <w:top w:val="nil"/>
              <w:left w:val="nil"/>
            </w:tcBorders>
            <w:shd w:val="clear" w:color="auto" w:fill="2E849B"/>
          </w:tcPr>
          <w:p w:rsidR="007F6641" w:rsidRDefault="0018179C">
            <w:pPr>
              <w:pStyle w:val="TableParagraph"/>
              <w:spacing w:before="139"/>
              <w:ind w:left="306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F6641">
        <w:trPr>
          <w:trHeight w:val="28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3" w:line="252" w:lineRule="exact"/>
              <w:ind w:left="119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8" w:line="247" w:lineRule="exact"/>
              <w:ind w:right="1492"/>
              <w:jc w:val="right"/>
            </w:pPr>
            <w:r>
              <w:t>110</w:t>
            </w:r>
          </w:p>
        </w:tc>
        <w:tc>
          <w:tcPr>
            <w:tcW w:w="2163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8" w:line="247" w:lineRule="exact"/>
              <w:ind w:left="708" w:right="745"/>
              <w:jc w:val="center"/>
            </w:pPr>
            <w:r>
              <w:t>83,33%</w:t>
            </w:r>
          </w:p>
        </w:tc>
      </w:tr>
      <w:tr w:rsidR="007F6641">
        <w:trPr>
          <w:trHeight w:val="60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47" w:line="270" w:lineRule="atLeast"/>
              <w:ind w:left="119" w:right="64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niños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años)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72"/>
              <w:ind w:right="1491"/>
              <w:jc w:val="right"/>
            </w:pPr>
            <w:r>
              <w:t>13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72"/>
              <w:ind w:left="597" w:right="745"/>
              <w:jc w:val="center"/>
            </w:pPr>
            <w:r>
              <w:t>9,85%</w:t>
            </w:r>
          </w:p>
        </w:tc>
      </w:tr>
      <w:tr w:rsidR="007F6641">
        <w:trPr>
          <w:trHeight w:val="388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97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t>certificado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19" w:line="249" w:lineRule="exact"/>
              <w:ind w:right="1547"/>
              <w:jc w:val="right"/>
            </w:pPr>
            <w:r>
              <w:t>6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F6641" w:rsidRDefault="0018179C">
            <w:pPr>
              <w:pStyle w:val="TableParagraph"/>
              <w:spacing w:before="119" w:line="249" w:lineRule="exact"/>
              <w:ind w:left="597" w:right="745"/>
              <w:jc w:val="center"/>
            </w:pPr>
            <w:r>
              <w:t>4,55%</w:t>
            </w:r>
          </w:p>
        </w:tc>
      </w:tr>
      <w:tr w:rsidR="007F6641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3" w:line="252" w:lineRule="exact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8" w:line="247" w:lineRule="exact"/>
              <w:ind w:right="1547"/>
              <w:jc w:val="right"/>
            </w:pPr>
            <w:r>
              <w:t>2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8" w:line="247" w:lineRule="exact"/>
              <w:ind w:left="597" w:right="745"/>
              <w:jc w:val="center"/>
            </w:pPr>
            <w:r>
              <w:t>1,52%</w:t>
            </w:r>
          </w:p>
        </w:tc>
      </w:tr>
      <w:tr w:rsidR="007F6641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13" w:line="252" w:lineRule="exact"/>
              <w:ind w:left="119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embarazadas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18" w:line="247" w:lineRule="exact"/>
              <w:ind w:right="1547"/>
              <w:jc w:val="right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F6641" w:rsidRDefault="0018179C">
            <w:pPr>
              <w:pStyle w:val="TableParagraph"/>
              <w:spacing w:before="18" w:line="247" w:lineRule="exact"/>
              <w:ind w:left="597" w:right="745"/>
              <w:jc w:val="center"/>
            </w:pPr>
            <w:r>
              <w:t>0,76%</w:t>
            </w:r>
          </w:p>
        </w:tc>
      </w:tr>
      <w:tr w:rsidR="007F6641">
        <w:trPr>
          <w:trHeight w:val="2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2" w:line="244" w:lineRule="exact"/>
              <w:ind w:left="167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6" w:line="239" w:lineRule="exact"/>
              <w:ind w:right="154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132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F6641" w:rsidRDefault="0018179C">
            <w:pPr>
              <w:pStyle w:val="TableParagraph"/>
              <w:spacing w:before="16" w:line="239" w:lineRule="exact"/>
              <w:ind w:left="611" w:right="7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7F6641" w:rsidRDefault="0018179C">
      <w:pPr>
        <w:spacing w:before="28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F6641" w:rsidRDefault="007F6641">
      <w:pPr>
        <w:pStyle w:val="Textoindependiente"/>
        <w:rPr>
          <w:rFonts w:ascii="Calibri"/>
          <w:sz w:val="20"/>
        </w:rPr>
      </w:pPr>
    </w:p>
    <w:p w:rsidR="007F6641" w:rsidRDefault="007F6641">
      <w:pPr>
        <w:pStyle w:val="Textoindependiente"/>
        <w:spacing w:before="12"/>
        <w:rPr>
          <w:rFonts w:ascii="Calibri"/>
        </w:rPr>
      </w:pPr>
    </w:p>
    <w:p w:rsidR="007F6641" w:rsidRDefault="0018179C">
      <w:pPr>
        <w:pStyle w:val="Ttulo1"/>
        <w:numPr>
          <w:ilvl w:val="0"/>
          <w:numId w:val="4"/>
        </w:numPr>
        <w:tabs>
          <w:tab w:val="left" w:pos="956"/>
          <w:tab w:val="left" w:pos="2945"/>
          <w:tab w:val="left" w:pos="3653"/>
          <w:tab w:val="left" w:pos="6486"/>
          <w:tab w:val="left" w:pos="7902"/>
        </w:tabs>
        <w:ind w:hanging="361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 xml:space="preserve"> </w:t>
      </w:r>
      <w:r>
        <w:rPr>
          <w:u w:val="thick"/>
        </w:rPr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7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7F6641" w:rsidRDefault="0018179C">
      <w:pPr>
        <w:tabs>
          <w:tab w:val="left" w:pos="1529"/>
        </w:tabs>
        <w:ind w:left="955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7F6641" w:rsidRDefault="007F6641">
      <w:pPr>
        <w:pStyle w:val="Textoindependiente"/>
        <w:spacing w:before="11"/>
        <w:rPr>
          <w:rFonts w:ascii="Arial"/>
          <w:b/>
          <w:sz w:val="15"/>
        </w:rPr>
      </w:pPr>
    </w:p>
    <w:p w:rsidR="007F6641" w:rsidRDefault="0018179C">
      <w:pPr>
        <w:pStyle w:val="Textoindependiente"/>
        <w:spacing w:before="92"/>
        <w:ind w:left="112" w:right="109"/>
        <w:jc w:val="both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telefónico,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(157)</w:t>
      </w:r>
      <w:r>
        <w:rPr>
          <w:spacing w:val="1"/>
        </w:rPr>
        <w:t xml:space="preserve"> </w:t>
      </w:r>
      <w:r>
        <w:t>3494520/3494550,</w:t>
      </w:r>
      <w:r>
        <w:rPr>
          <w:spacing w:val="1"/>
        </w:rPr>
        <w:t xml:space="preserve"> </w:t>
      </w:r>
      <w:r>
        <w:t>extensiones</w:t>
      </w:r>
      <w:r>
        <w:rPr>
          <w:spacing w:val="-14"/>
        </w:rPr>
        <w:t xml:space="preserve"> </w:t>
      </w:r>
      <w:r>
        <w:t>0,</w:t>
      </w:r>
      <w:r>
        <w:rPr>
          <w:spacing w:val="-13"/>
        </w:rPr>
        <w:t xml:space="preserve"> </w:t>
      </w:r>
      <w:r>
        <w:t>160,</w:t>
      </w:r>
      <w:r>
        <w:rPr>
          <w:spacing w:val="-11"/>
        </w:rPr>
        <w:t xml:space="preserve"> </w:t>
      </w:r>
      <w:r>
        <w:t>161,</w:t>
      </w:r>
      <w:r>
        <w:rPr>
          <w:spacing w:val="-11"/>
        </w:rPr>
        <w:t xml:space="preserve"> </w:t>
      </w:r>
      <w:r>
        <w:t>163,</w:t>
      </w:r>
      <w:r>
        <w:rPr>
          <w:spacing w:val="-13"/>
        </w:rPr>
        <w:t xml:space="preserve"> </w:t>
      </w:r>
      <w:r>
        <w:t>164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165,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gestionadas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</w:t>
      </w:r>
      <w:r>
        <w:rPr>
          <w:spacing w:val="-65"/>
        </w:rPr>
        <w:t xml:space="preserve"> </w:t>
      </w:r>
      <w:r>
        <w:t>al Ciudadano, durante septiembre del 2022 se registraron en el sistema de información</w:t>
      </w:r>
      <w:r>
        <w:rPr>
          <w:spacing w:val="1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 a los ciudadanos(as) y en la mayoría de los casos transferirlas a las extensiones de</w:t>
      </w:r>
      <w:r>
        <w:rPr>
          <w:spacing w:val="1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dependencias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competencia</w:t>
      </w:r>
      <w:r>
        <w:rPr>
          <w:spacing w:val="-64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7F6641" w:rsidRDefault="007F6641">
      <w:pPr>
        <w:jc w:val="both"/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7F6641">
      <w:pPr>
        <w:pStyle w:val="Textoindependiente"/>
        <w:spacing w:before="9"/>
        <w:rPr>
          <w:sz w:val="15"/>
        </w:rPr>
      </w:pPr>
    </w:p>
    <w:p w:rsidR="007F6641" w:rsidRDefault="0018179C">
      <w:pPr>
        <w:pStyle w:val="Textoindependiente"/>
        <w:spacing w:before="92"/>
        <w:ind w:left="112" w:right="118"/>
        <w:jc w:val="both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dispuso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alternativa,</w:t>
      </w:r>
      <w:r>
        <w:rPr>
          <w:spacing w:val="-4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telefónicas (celulares) por dependencias, para que los ciudadanos(as) que no tuvo acceso a</w:t>
      </w:r>
      <w:r>
        <w:rPr>
          <w:spacing w:val="1"/>
        </w:rPr>
        <w:t xml:space="preserve"> </w:t>
      </w:r>
      <w:r>
        <w:t>Internet, se pudiera comunicar de lunes a viernes en el horario de 7:00 ama 4:30 pm, 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</w:t>
      </w:r>
      <w:r>
        <w:t>os:</w:t>
      </w:r>
    </w:p>
    <w:p w:rsidR="007F6641" w:rsidRDefault="0018179C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spacing w:before="276"/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7F6641" w:rsidRDefault="0018179C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7F6641" w:rsidRDefault="0018179C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7F6641" w:rsidRDefault="0018179C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7F6641" w:rsidRDefault="0018179C">
      <w:pPr>
        <w:pStyle w:val="Ttulo1"/>
        <w:spacing w:before="589"/>
        <w:ind w:left="1577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7"/>
          <w:u w:val="thick"/>
        </w:rPr>
        <w:t xml:space="preserve"> </w:t>
      </w:r>
      <w:r>
        <w:rPr>
          <w:u w:val="thick"/>
        </w:rPr>
        <w:t>Sima</w:t>
      </w:r>
      <w:r>
        <w:rPr>
          <w:spacing w:val="-1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2"/>
          <w:u w:val="thick"/>
        </w:rPr>
        <w:t xml:space="preserve"> </w:t>
      </w:r>
      <w:r>
        <w:rPr>
          <w:u w:val="thick"/>
        </w:rPr>
        <w:t>septiembre del 2022</w:t>
      </w:r>
    </w:p>
    <w:p w:rsidR="007F6641" w:rsidRDefault="007F6641">
      <w:pPr>
        <w:pStyle w:val="Textoindependiente"/>
        <w:rPr>
          <w:rFonts w:ascii="Arial"/>
          <w:b/>
        </w:rPr>
      </w:pPr>
    </w:p>
    <w:p w:rsidR="007F6641" w:rsidRDefault="0018179C">
      <w:pPr>
        <w:pStyle w:val="Textoindependiente"/>
        <w:ind w:left="358"/>
      </w:pPr>
      <w:r>
        <w:t>Los</w:t>
      </w:r>
      <w:r>
        <w:rPr>
          <w:spacing w:val="5"/>
        </w:rPr>
        <w:t xml:space="preserve"> </w:t>
      </w:r>
      <w:r>
        <w:t>registros</w:t>
      </w:r>
      <w:r>
        <w:rPr>
          <w:spacing w:val="9"/>
        </w:rPr>
        <w:t xml:space="preserve"> </w:t>
      </w:r>
      <w:r>
        <w:t>arrojados</w:t>
      </w:r>
      <w:r>
        <w:rPr>
          <w:spacing w:val="1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SIMA,</w:t>
      </w:r>
      <w:r>
        <w:rPr>
          <w:spacing w:val="7"/>
        </w:rPr>
        <w:t xml:space="preserve"> </w:t>
      </w:r>
      <w:r>
        <w:t>permite</w:t>
      </w:r>
      <w:r>
        <w:rPr>
          <w:spacing w:val="5"/>
        </w:rPr>
        <w:t xml:space="preserve"> </w:t>
      </w:r>
      <w:r>
        <w:t>establecer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11"/>
        </w:rPr>
        <w:t>47</w:t>
      </w:r>
      <w:r>
        <w:rPr>
          <w:spacing w:val="32"/>
        </w:rPr>
        <w:t xml:space="preserve"> </w:t>
      </w:r>
      <w:r>
        <w:t>llamadas</w:t>
      </w:r>
      <w:r>
        <w:rPr>
          <w:spacing w:val="-2"/>
        </w:rPr>
        <w:t xml:space="preserve"> </w:t>
      </w:r>
      <w:r>
        <w:t>recibidas,</w:t>
      </w:r>
    </w:p>
    <w:p w:rsidR="007F6641" w:rsidRDefault="0018179C">
      <w:pPr>
        <w:pStyle w:val="Textoindependiente"/>
        <w:ind w:left="358"/>
      </w:pPr>
      <w:r>
        <w:pict>
          <v:group id="_x0000_s1050" style="position:absolute;left:0;text-align:left;margin-left:129.5pt;margin-top:41.2pt;width:365.3pt;height:158.55pt;z-index:-16432640;mso-position-horizontal-relative:page" coordorigin="2590,824" coordsize="7306,3171">
            <v:line id="_x0000_s1060" style="position:absolute" from="3077,1573" to="9667,1573" strokecolor="#d9d9d9" strokeweight=".72pt"/>
            <v:rect id="_x0000_s1059" style="position:absolute;left:6026;top:3368;width:689;height:156" fillcolor="#c00000" stroked="f"/>
            <v:rect id="_x0000_s1058" style="position:absolute;left:2596;top:831;width:7292;height:3156" filled="f" strokecolor="#d9d9d9" strokeweight=".72pt"/>
            <v:shape id="_x0000_s1057" type="#_x0000_t202" style="position:absolute;left:3538;top:1037;width:5429;height:281" filled="f" stroked="f">
              <v:textbox inset="0,0,0,0">
                <w:txbxContent>
                  <w:p w:rsidR="007F6641" w:rsidRDefault="0018179C">
                    <w:pPr>
                      <w:spacing w:line="281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SEPTIEMBRE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</v:shape>
            <v:shape id="_x0000_s1056" type="#_x0000_t202" style="position:absolute;left:2727;top:1489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55" type="#_x0000_t202" style="position:absolute;left:4084;top:1651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41</w:t>
                    </w:r>
                  </w:p>
                </w:txbxContent>
              </v:textbox>
            </v:shape>
            <v:shape id="_x0000_s1054" type="#_x0000_t202" style="position:absolute;left:2727;top:1879;width:203;height:1741" filled="f" stroked="f">
              <v:textbox inset="0,0,0,0">
                <w:txbxContent>
                  <w:p w:rsidR="007F6641" w:rsidRDefault="0018179C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7F6641" w:rsidRDefault="007F6641">
                    <w:pPr>
                      <w:spacing w:before="11"/>
                      <w:rPr>
                        <w:rFonts w:ascii="Calibri"/>
                        <w:sz w:val="13"/>
                      </w:rPr>
                    </w:pPr>
                  </w:p>
                  <w:p w:rsidR="007F6641" w:rsidRDefault="0018179C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7F6641" w:rsidRDefault="007F6641">
                    <w:pPr>
                      <w:spacing w:before="11"/>
                      <w:rPr>
                        <w:rFonts w:ascii="Calibri"/>
                        <w:sz w:val="13"/>
                      </w:rPr>
                    </w:pPr>
                  </w:p>
                  <w:p w:rsidR="007F6641" w:rsidRDefault="0018179C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7F6641" w:rsidRDefault="007F6641">
                    <w:pPr>
                      <w:rPr>
                        <w:rFonts w:ascii="Calibri"/>
                        <w:sz w:val="14"/>
                      </w:rPr>
                    </w:pPr>
                  </w:p>
                  <w:p w:rsidR="007F6641" w:rsidRDefault="0018179C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7F6641" w:rsidRDefault="007F6641">
                    <w:pPr>
                      <w:spacing w:before="12"/>
                      <w:rPr>
                        <w:rFonts w:ascii="Calibri"/>
                        <w:sz w:val="13"/>
                      </w:rPr>
                    </w:pPr>
                  </w:p>
                  <w:p w:rsidR="007F6641" w:rsidRDefault="0018179C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3" type="#_x0000_t202" style="position:absolute;left:3703;top:3675;width:92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v:shape id="_x0000_s1052" type="#_x0000_t202" style="position:absolute;left:5805;top:3675;width:1155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v:shape id="_x0000_s1051" type="#_x0000_t202" style="position:absolute;left:8209;top:3675;width:741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Ocupadas</w:t>
                    </w:r>
                  </w:p>
                </w:txbxContent>
              </v:textbox>
            </v:shape>
            <w10:wrap anchorx="page"/>
          </v:group>
        </w:pict>
      </w:r>
      <w:r>
        <w:t>41</w:t>
      </w:r>
      <w:r>
        <w:rPr>
          <w:spacing w:val="53"/>
        </w:rPr>
        <w:t xml:space="preserve"> </w:t>
      </w:r>
      <w:r>
        <w:t>fueron</w:t>
      </w:r>
      <w:r>
        <w:rPr>
          <w:spacing w:val="55"/>
        </w:rPr>
        <w:t xml:space="preserve"> </w:t>
      </w:r>
      <w:r>
        <w:t>contestadas,</w:t>
      </w:r>
      <w:r>
        <w:rPr>
          <w:spacing w:val="55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fueron</w:t>
      </w:r>
      <w:r>
        <w:rPr>
          <w:spacing w:val="56"/>
        </w:rPr>
        <w:t xml:space="preserve"> </w:t>
      </w:r>
      <w:r>
        <w:t>contestadas</w:t>
      </w:r>
      <w:r>
        <w:rPr>
          <w:spacing w:val="57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encontraban</w:t>
      </w:r>
      <w:r>
        <w:rPr>
          <w:spacing w:val="53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extensión</w:t>
      </w:r>
      <w:r>
        <w:rPr>
          <w:spacing w:val="-64"/>
        </w:rPr>
        <w:t xml:space="preserve"> </w:t>
      </w:r>
      <w:r>
        <w:t>ocupada.</w:t>
      </w: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spacing w:before="2"/>
        <w:rPr>
          <w:sz w:val="22"/>
        </w:rPr>
      </w:pPr>
    </w:p>
    <w:tbl>
      <w:tblPr>
        <w:tblStyle w:val="TableNormal"/>
        <w:tblW w:w="0" w:type="auto"/>
        <w:tblInd w:w="2057" w:type="dxa"/>
        <w:tblLayout w:type="fixed"/>
        <w:tblLook w:val="01E0" w:firstRow="1" w:lastRow="1" w:firstColumn="1" w:lastColumn="1" w:noHBand="0" w:noVBand="0"/>
      </w:tblPr>
      <w:tblGrid>
        <w:gridCol w:w="754"/>
        <w:gridCol w:w="689"/>
        <w:gridCol w:w="5148"/>
      </w:tblGrid>
      <w:tr w:rsidR="007F6641">
        <w:trPr>
          <w:trHeight w:val="373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vMerge w:val="restart"/>
            <w:tcBorders>
              <w:bottom w:val="single" w:sz="6" w:space="0" w:color="D9D9D9"/>
            </w:tcBorders>
            <w:shd w:val="clear" w:color="auto" w:fill="6F2F9F"/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</w:tr>
      <w:tr w:rsidR="007F6641">
        <w:trPr>
          <w:trHeight w:val="376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7F6641" w:rsidRDefault="007F6641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</w:tr>
      <w:tr w:rsidR="007F6641">
        <w:trPr>
          <w:trHeight w:val="373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7F6641" w:rsidRDefault="007F6641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</w:tr>
      <w:tr w:rsidR="007F6641">
        <w:trPr>
          <w:trHeight w:val="376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7F6641" w:rsidRDefault="007F66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7F6641" w:rsidRDefault="007F6641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4F81BC"/>
            </w:tcBorders>
          </w:tcPr>
          <w:p w:rsidR="007F6641" w:rsidRDefault="0018179C">
            <w:pPr>
              <w:pStyle w:val="TableParagraph"/>
              <w:tabs>
                <w:tab w:val="left" w:pos="4012"/>
              </w:tabs>
              <w:spacing w:line="124" w:lineRule="auto"/>
              <w:ind w:left="1815"/>
              <w:rPr>
                <w:sz w:val="18"/>
              </w:rPr>
            </w:pPr>
            <w:r>
              <w:rPr>
                <w:color w:val="404040"/>
                <w:sz w:val="18"/>
              </w:rPr>
              <w:t>4</w:t>
            </w:r>
            <w:r>
              <w:rPr>
                <w:color w:val="404040"/>
                <w:sz w:val="18"/>
              </w:rPr>
              <w:tab/>
            </w:r>
            <w:r>
              <w:rPr>
                <w:color w:val="404040"/>
                <w:position w:val="-7"/>
                <w:sz w:val="18"/>
              </w:rPr>
              <w:t>2</w:t>
            </w:r>
          </w:p>
        </w:tc>
      </w:tr>
    </w:tbl>
    <w:p w:rsidR="007F6641" w:rsidRDefault="007F6641">
      <w:pPr>
        <w:pStyle w:val="Textoindependiente"/>
        <w:rPr>
          <w:sz w:val="26"/>
        </w:rPr>
      </w:pPr>
    </w:p>
    <w:p w:rsidR="007F6641" w:rsidRDefault="0018179C">
      <w:pPr>
        <w:spacing w:before="188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F6641" w:rsidRDefault="007F6641">
      <w:pPr>
        <w:pStyle w:val="Textoindependiente"/>
        <w:spacing w:before="1"/>
        <w:rPr>
          <w:rFonts w:ascii="Calibri"/>
          <w:sz w:val="19"/>
        </w:rPr>
      </w:pPr>
    </w:p>
    <w:p w:rsidR="007F6641" w:rsidRDefault="0018179C">
      <w:pPr>
        <w:pStyle w:val="Textoindependiente"/>
        <w:spacing w:line="278" w:lineRule="auto"/>
        <w:ind w:left="358" w:right="96"/>
      </w:pPr>
      <w:r>
        <w:t>De igual manera se puede observar que la Dirección de Reasentamientos registra la mayor</w:t>
      </w:r>
      <w:r>
        <w:rPr>
          <w:spacing w:val="-64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recibidas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telefónicos,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58,54%.</w:t>
      </w:r>
    </w:p>
    <w:p w:rsidR="007F6641" w:rsidRDefault="007F6641">
      <w:pPr>
        <w:spacing w:line="278" w:lineRule="auto"/>
        <w:sectPr w:rsidR="007F6641">
          <w:pgSz w:w="12240" w:h="15840"/>
          <w:pgMar w:top="1860" w:right="1020" w:bottom="2280" w:left="1020" w:header="708" w:footer="2089" w:gutter="0"/>
          <w:cols w:space="720"/>
        </w:sect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  <w:rPr>
          <w:sz w:val="20"/>
        </w:rPr>
      </w:pPr>
    </w:p>
    <w:p w:rsidR="007F6641" w:rsidRDefault="007F6641">
      <w:pPr>
        <w:pStyle w:val="Textoindependiente"/>
      </w:pPr>
    </w:p>
    <w:p w:rsidR="007F6641" w:rsidRDefault="0018179C">
      <w:pPr>
        <w:spacing w:before="59"/>
        <w:ind w:right="310"/>
        <w:jc w:val="right"/>
        <w:rPr>
          <w:rFonts w:ascii="Calibri"/>
          <w:sz w:val="20"/>
        </w:rPr>
      </w:pPr>
      <w:r>
        <w:pict>
          <v:group id="_x0000_s1026" style="position:absolute;left:0;text-align:left;margin-left:68.5pt;margin-top:-243.4pt;width:445.45pt;height:254.8pt;z-index:15729664;mso-position-horizontal-relative:page" coordorigin="1370,-4868" coordsize="8909,5096">
            <v:shape id="_x0000_s1049" type="#_x0000_t75" style="position:absolute;left:4145;top:-4869;width:3949;height:1155">
              <v:imagedata r:id="rId15" o:title=""/>
            </v:shape>
            <v:shape id="_x0000_s1048" style="position:absolute;left:5551;top:-1468;width:884;height:1212" coordorigin="5551,-1468" coordsize="884,1212" o:spt="100" adj="0,,0" path="m5551,-551r,295m5551,-1468r,593m6434,-1468r,1212e" filled="f" strokecolor="#d9d9d9" strokeweight=".72pt">
              <v:stroke joinstyle="round"/>
              <v:formulas/>
              <v:path arrowok="t" o:connecttype="segments"/>
            </v:shape>
            <v:rect id="_x0000_s1047" style="position:absolute;left:4668;top:-875;width:1767;height:324" fillcolor="#92d050" stroked="f"/>
            <v:shape id="_x0000_s1046" style="position:absolute;left:5551;top:-2382;width:884;height:591" coordorigin="5551,-2382" coordsize="884,591" o:spt="100" adj="0,,0" path="m5551,-2382r,590m6434,-2382r,590e" filled="f" strokecolor="#d9d9d9" strokeweight=".72pt">
              <v:stroke joinstyle="round"/>
              <v:formulas/>
              <v:path arrowok="t" o:connecttype="segments"/>
            </v:shape>
            <v:rect id="_x0000_s1045" style="position:absolute;left:4668;top:-1792;width:2295;height:324" fillcolor="#00afef" stroked="f"/>
            <v:shape id="_x0000_s1044" style="position:absolute;left:5551;top:-3002;width:2648;height:2746" coordorigin="5551,-3001" coordsize="2648,2746" o:spt="100" adj="0,,0" path="m5551,-3001r,295m6434,-3001r,295m7315,-2382r,2126m7315,-3001r,295m8198,-2382r,2126m8198,-3001r,295e" filled="f" strokecolor="#d9d9d9" strokeweight=".72pt">
              <v:stroke joinstyle="round"/>
              <v:formulas/>
              <v:path arrowok="t" o:connecttype="segments"/>
            </v:shape>
            <v:rect id="_x0000_s1043" style="position:absolute;left:4668;top:-2706;width:4236;height:324" fillcolor="#6f2f9f" stroked="f"/>
            <v:shape id="_x0000_s1042" style="position:absolute;left:4668;top:-3002;width:5295;height:2746" coordorigin="4668,-3001" coordsize="5295,2746" o:spt="100" adj="0,,0" path="m4668,-256r,-2745m9079,-3001r,2745m9962,-3001r,2745e" filled="f" strokecolor="#d9d9d9" strokeweight=".72pt">
              <v:stroke joinstyle="round"/>
              <v:formulas/>
              <v:path arrowok="t" o:connecttype="segments"/>
            </v:shape>
            <v:rect id="_x0000_s1041" style="position:absolute;left:1377;top:-3712;width:8895;height:3932" filled="f" strokecolor="#d9d9d9" strokeweight=".72pt"/>
            <v:shape id="_x0000_s1040" type="#_x0000_t202" style="position:absolute;left:2428;top:-3487;width:6817;height:360" filled="f" stroked="f">
              <v:textbox inset="0,0,0,0">
                <w:txbxContent>
                  <w:p w:rsidR="007F6641" w:rsidRDefault="0018179C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SEPTIEMBRE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39" type="#_x0000_t202" style="position:absolute;left:2239;top:-2628;width:2242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8" type="#_x0000_t202" style="position:absolute;left:9023;top:-2618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037" type="#_x0000_t202" style="position:absolute;left:1508;top:-1713;width:2972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6" type="#_x0000_t202" style="position:absolute;left:7082;top:-1703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035" type="#_x0000_t202" style="position:absolute;left:1597;top:-798;width:292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4" type="#_x0000_t202" style="position:absolute;left:6553;top:-788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3" type="#_x0000_t202" style="position:absolute;left:4624;top:-106;width:112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5506;top:-106;width:112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1" type="#_x0000_t202" style="position:absolute;left:6343;top:-106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0" type="#_x0000_t202" style="position:absolute;left:7225;top:-106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29" type="#_x0000_t202" style="position:absolute;left:8107;top:-106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28" type="#_x0000_t202" style="position:absolute;left:8990;top:-106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27" type="#_x0000_t202" style="position:absolute;left:9872;top:-106;width:203;height:180" filled="f" stroked="f">
              <v:textbox inset="0,0,0,0">
                <w:txbxContent>
                  <w:p w:rsidR="007F6641" w:rsidRDefault="0018179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sz w:val="20"/>
        </w:rPr>
        <w:t>Fuente:</w:t>
      </w:r>
    </w:p>
    <w:p w:rsidR="007F6641" w:rsidRDefault="0018179C">
      <w:pPr>
        <w:spacing w:before="44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F6641" w:rsidRDefault="007F6641">
      <w:pPr>
        <w:pStyle w:val="Textoindependiente"/>
        <w:rPr>
          <w:rFonts w:ascii="Calibri"/>
          <w:sz w:val="20"/>
        </w:rPr>
      </w:pPr>
    </w:p>
    <w:p w:rsidR="007F6641" w:rsidRDefault="007F6641">
      <w:pPr>
        <w:pStyle w:val="Textoindependiente"/>
        <w:rPr>
          <w:rFonts w:ascii="Calibri"/>
          <w:sz w:val="20"/>
        </w:rPr>
      </w:pPr>
    </w:p>
    <w:p w:rsidR="007F6641" w:rsidRDefault="0018179C">
      <w:pPr>
        <w:pStyle w:val="Ttulo1"/>
        <w:spacing w:before="222"/>
        <w:ind w:left="2148" w:firstLine="0"/>
        <w:rPr>
          <w:u w:val="none"/>
        </w:rPr>
      </w:pPr>
      <w:r>
        <w:rPr>
          <w:u w:val="none"/>
        </w:rPr>
        <w:t>2.2.</w:t>
      </w:r>
      <w:r>
        <w:rPr>
          <w:spacing w:val="22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septiembre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</w:p>
    <w:p w:rsidR="007F6641" w:rsidRDefault="007F6641">
      <w:pPr>
        <w:pStyle w:val="Textoindependiente"/>
        <w:spacing w:before="6"/>
        <w:rPr>
          <w:rFonts w:ascii="Arial"/>
          <w:b/>
          <w:sz w:val="28"/>
        </w:rPr>
      </w:pPr>
    </w:p>
    <w:p w:rsidR="007F6641" w:rsidRDefault="0018179C">
      <w:pPr>
        <w:pStyle w:val="Prrafodelista"/>
        <w:numPr>
          <w:ilvl w:val="0"/>
          <w:numId w:val="1"/>
        </w:numPr>
        <w:tabs>
          <w:tab w:val="left" w:pos="1143"/>
        </w:tabs>
        <w:spacing w:before="92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7F6641" w:rsidRDefault="007F6641">
      <w:pPr>
        <w:pStyle w:val="Textoindependiente"/>
        <w:spacing w:before="5"/>
        <w:rPr>
          <w:rFonts w:ascii="Arial"/>
          <w:b/>
          <w:sz w:val="16"/>
        </w:rPr>
      </w:pPr>
    </w:p>
    <w:p w:rsidR="007F6641" w:rsidRDefault="0018179C">
      <w:pPr>
        <w:pStyle w:val="Textoindependiente"/>
        <w:spacing w:before="92"/>
        <w:ind w:left="235" w:right="432"/>
      </w:pPr>
      <w:r>
        <w:t>La Dirección de Reasentamientos recibió 98 llamadas telefónicas a través de la línea 317</w:t>
      </w:r>
      <w:r>
        <w:rPr>
          <w:spacing w:val="-64"/>
        </w:rPr>
        <w:t xml:space="preserve"> </w:t>
      </w:r>
      <w:r>
        <w:t>646</w:t>
      </w:r>
      <w:r>
        <w:rPr>
          <w:spacing w:val="-3"/>
        </w:rPr>
        <w:t xml:space="preserve"> </w:t>
      </w:r>
      <w:r>
        <w:t>6282 durante</w:t>
      </w:r>
      <w:r>
        <w:rPr>
          <w:spacing w:val="3"/>
        </w:rPr>
        <w:t xml:space="preserve"> </w:t>
      </w:r>
      <w:r>
        <w:t>septiembre</w:t>
      </w:r>
      <w:r>
        <w:rPr>
          <w:spacing w:val="3"/>
        </w:rPr>
        <w:t xml:space="preserve"> </w:t>
      </w:r>
      <w:r>
        <w:t>del 2022.</w:t>
      </w:r>
    </w:p>
    <w:p w:rsidR="007F6641" w:rsidRDefault="0018179C">
      <w:pPr>
        <w:pStyle w:val="Ttulo1"/>
        <w:numPr>
          <w:ilvl w:val="0"/>
          <w:numId w:val="1"/>
        </w:numPr>
        <w:tabs>
          <w:tab w:val="left" w:pos="1143"/>
        </w:tabs>
        <w:spacing w:before="214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7F6641" w:rsidRDefault="007F6641">
      <w:pPr>
        <w:pStyle w:val="Textoindependiente"/>
        <w:spacing w:before="1"/>
        <w:rPr>
          <w:rFonts w:ascii="Arial"/>
          <w:b/>
        </w:rPr>
      </w:pPr>
    </w:p>
    <w:p w:rsidR="007F6641" w:rsidRDefault="0018179C">
      <w:pPr>
        <w:pStyle w:val="Textoindependiente"/>
        <w:spacing w:before="93"/>
        <w:ind w:left="112"/>
      </w:pPr>
      <w:r>
        <w:t>La</w:t>
      </w:r>
      <w:r>
        <w:rPr>
          <w:spacing w:val="19"/>
        </w:rPr>
        <w:t xml:space="preserve"> </w:t>
      </w:r>
      <w:r>
        <w:t>Dirección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mejoramiento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Vivienda</w:t>
      </w:r>
      <w:r>
        <w:rPr>
          <w:spacing w:val="20"/>
        </w:rPr>
        <w:t xml:space="preserve"> </w:t>
      </w:r>
      <w:r>
        <w:t>recibió</w:t>
      </w:r>
      <w:r>
        <w:rPr>
          <w:spacing w:val="19"/>
        </w:rPr>
        <w:t xml:space="preserve"> </w:t>
      </w:r>
      <w:r>
        <w:t>89</w:t>
      </w:r>
      <w:r>
        <w:rPr>
          <w:spacing w:val="27"/>
        </w:rPr>
        <w:t xml:space="preserve"> </w:t>
      </w:r>
      <w:r>
        <w:t>llamadas</w:t>
      </w:r>
      <w:r>
        <w:rPr>
          <w:spacing w:val="19"/>
        </w:rPr>
        <w:t xml:space="preserve"> </w:t>
      </w:r>
      <w:r>
        <w:t>telefónicas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través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317</w:t>
      </w:r>
      <w:r>
        <w:rPr>
          <w:spacing w:val="-13"/>
        </w:rPr>
        <w:t xml:space="preserve"> </w:t>
      </w:r>
      <w:r>
        <w:t>515</w:t>
      </w:r>
      <w:r>
        <w:rPr>
          <w:spacing w:val="-13"/>
        </w:rPr>
        <w:t xml:space="preserve"> </w:t>
      </w:r>
      <w:r>
        <w:t>7729</w:t>
      </w:r>
      <w:r>
        <w:rPr>
          <w:spacing w:val="-13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septiembre del 2022.</w:t>
      </w:r>
    </w:p>
    <w:p w:rsidR="007F6641" w:rsidRDefault="0018179C">
      <w:pPr>
        <w:pStyle w:val="Ttulo1"/>
        <w:numPr>
          <w:ilvl w:val="0"/>
          <w:numId w:val="1"/>
        </w:numPr>
        <w:tabs>
          <w:tab w:val="left" w:pos="1143"/>
        </w:tabs>
        <w:spacing w:before="199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7F6641" w:rsidRDefault="007F6641">
      <w:pPr>
        <w:pStyle w:val="Textoindependiente"/>
        <w:rPr>
          <w:rFonts w:ascii="Arial"/>
          <w:b/>
          <w:sz w:val="16"/>
        </w:rPr>
      </w:pPr>
    </w:p>
    <w:p w:rsidR="007F6641" w:rsidRDefault="0018179C">
      <w:pPr>
        <w:pStyle w:val="Textoindependiente"/>
        <w:spacing w:before="94" w:line="237" w:lineRule="auto"/>
        <w:ind w:left="358" w:right="432"/>
      </w:pPr>
      <w:r>
        <w:t>Para</w:t>
      </w:r>
      <w:r>
        <w:rPr>
          <w:spacing w:val="9"/>
        </w:rPr>
        <w:t xml:space="preserve"> </w:t>
      </w:r>
      <w:r>
        <w:t>efectos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informe,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recibieron</w:t>
      </w:r>
      <w:r>
        <w:rPr>
          <w:spacing w:val="15"/>
        </w:rPr>
        <w:t xml:space="preserve"> </w:t>
      </w:r>
      <w:r>
        <w:t>58</w:t>
      </w:r>
      <w:r>
        <w:rPr>
          <w:spacing w:val="11"/>
        </w:rPr>
        <w:t xml:space="preserve"> </w:t>
      </w:r>
      <w:r>
        <w:t>llamadas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través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línea</w:t>
      </w:r>
      <w:r>
        <w:rPr>
          <w:spacing w:val="8"/>
        </w:rPr>
        <w:t xml:space="preserve"> </w:t>
      </w:r>
      <w:r>
        <w:t>318</w:t>
      </w:r>
      <w:r>
        <w:rPr>
          <w:spacing w:val="-64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7251 durante</w:t>
      </w:r>
      <w:r>
        <w:rPr>
          <w:spacing w:val="3"/>
        </w:rPr>
        <w:t xml:space="preserve"> </w:t>
      </w:r>
      <w:r>
        <w:t>septiembre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2022.</w:t>
      </w:r>
    </w:p>
    <w:p w:rsidR="007F6641" w:rsidRDefault="0018179C">
      <w:pPr>
        <w:pStyle w:val="Ttulo1"/>
        <w:numPr>
          <w:ilvl w:val="0"/>
          <w:numId w:val="1"/>
        </w:numPr>
        <w:tabs>
          <w:tab w:val="left" w:pos="1143"/>
        </w:tabs>
        <w:spacing w:before="21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7F6641" w:rsidRDefault="007F6641">
      <w:pPr>
        <w:pStyle w:val="Textoindependiente"/>
        <w:spacing w:before="5"/>
        <w:rPr>
          <w:rFonts w:ascii="Arial"/>
          <w:b/>
          <w:sz w:val="16"/>
        </w:rPr>
      </w:pPr>
    </w:p>
    <w:p w:rsidR="007F6641" w:rsidRDefault="0018179C">
      <w:pPr>
        <w:pStyle w:val="Textoindependiente"/>
        <w:spacing w:before="95" w:line="237" w:lineRule="auto"/>
        <w:ind w:left="235"/>
      </w:pP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Urbanizaciones</w:t>
      </w:r>
      <w:r>
        <w:rPr>
          <w:spacing w:val="1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Titulación</w:t>
      </w:r>
      <w:r>
        <w:rPr>
          <w:spacing w:val="7"/>
        </w:rPr>
        <w:t xml:space="preserve"> </w:t>
      </w:r>
      <w:r>
        <w:t>recibió</w:t>
      </w:r>
      <w:r>
        <w:rPr>
          <w:spacing w:val="9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llamadas</w:t>
      </w:r>
      <w:r>
        <w:rPr>
          <w:spacing w:val="8"/>
        </w:rPr>
        <w:t xml:space="preserve"> </w:t>
      </w:r>
      <w:r>
        <w:t>telefónicas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 317</w:t>
      </w:r>
      <w:r>
        <w:rPr>
          <w:spacing w:val="-1"/>
        </w:rPr>
        <w:t xml:space="preserve"> </w:t>
      </w:r>
      <w:r>
        <w:t>646 6294</w:t>
      </w:r>
      <w:r>
        <w:rPr>
          <w:spacing w:val="-1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septiembre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2022.</w:t>
      </w:r>
    </w:p>
    <w:p w:rsidR="007F6641" w:rsidRDefault="007F6641">
      <w:pPr>
        <w:spacing w:line="237" w:lineRule="auto"/>
        <w:sectPr w:rsidR="007F6641">
          <w:headerReference w:type="default" r:id="rId16"/>
          <w:footerReference w:type="default" r:id="rId17"/>
          <w:pgSz w:w="12240" w:h="15840"/>
          <w:pgMar w:top="700" w:right="1020" w:bottom="2280" w:left="1020" w:header="0" w:footer="2089" w:gutter="0"/>
          <w:cols w:space="720"/>
        </w:sectPr>
      </w:pPr>
    </w:p>
    <w:p w:rsidR="007F6641" w:rsidRDefault="0018179C">
      <w:pPr>
        <w:pStyle w:val="Textoindependiente"/>
        <w:ind w:left="3125"/>
        <w:rPr>
          <w:sz w:val="20"/>
        </w:rPr>
      </w:pPr>
      <w:r>
        <w:rPr>
          <w:noProof/>
          <w:sz w:val="20"/>
          <w:lang w:eastAsia="es-ES"/>
        </w:rPr>
        <w:lastRenderedPageBreak/>
        <w:drawing>
          <wp:inline distT="0" distB="0" distL="0" distR="0">
            <wp:extent cx="2507668" cy="73342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66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41" w:rsidRDefault="007F6641">
      <w:pPr>
        <w:pStyle w:val="Textoindependiente"/>
        <w:spacing w:before="5"/>
        <w:rPr>
          <w:sz w:val="16"/>
        </w:rPr>
      </w:pPr>
    </w:p>
    <w:p w:rsidR="007F6641" w:rsidRDefault="0018179C">
      <w:pPr>
        <w:pStyle w:val="Ttulo1"/>
        <w:numPr>
          <w:ilvl w:val="0"/>
          <w:numId w:val="4"/>
        </w:numPr>
        <w:tabs>
          <w:tab w:val="left" w:pos="956"/>
        </w:tabs>
        <w:spacing w:before="93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7F6641" w:rsidRDefault="007F6641">
      <w:pPr>
        <w:pStyle w:val="Textoindependiente"/>
        <w:spacing w:before="11"/>
        <w:rPr>
          <w:rFonts w:ascii="Arial"/>
          <w:b/>
          <w:sz w:val="15"/>
        </w:rPr>
      </w:pPr>
    </w:p>
    <w:p w:rsidR="007F6641" w:rsidRDefault="0018179C">
      <w:pPr>
        <w:pStyle w:val="Textoindependiente"/>
        <w:tabs>
          <w:tab w:val="left" w:pos="1299"/>
          <w:tab w:val="left" w:pos="2175"/>
          <w:tab w:val="left" w:pos="2558"/>
          <w:tab w:val="left" w:pos="2997"/>
          <w:tab w:val="left" w:pos="4102"/>
          <w:tab w:val="left" w:pos="5354"/>
          <w:tab w:val="left" w:pos="7229"/>
          <w:tab w:val="left" w:pos="8469"/>
          <w:tab w:val="left" w:pos="8905"/>
          <w:tab w:val="left" w:pos="9809"/>
        </w:tabs>
        <w:spacing w:before="92"/>
        <w:ind w:left="112" w:right="111"/>
      </w:pPr>
      <w:r>
        <w:t>Para</w:t>
      </w:r>
      <w:r>
        <w:rPr>
          <w:spacing w:val="-9"/>
        </w:rPr>
        <w:t xml:space="preserve"> </w:t>
      </w:r>
      <w:r>
        <w:t>septiembre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ciudadanos(as),</w:t>
      </w:r>
      <w:r>
        <w:rPr>
          <w:spacing w:val="-10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distritales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63"/>
        </w:rPr>
        <w:t xml:space="preserve"> </w:t>
      </w:r>
      <w:r>
        <w:t>pudieron</w:t>
      </w:r>
      <w:r>
        <w:tab/>
        <w:t>asistir</w:t>
      </w:r>
      <w:r>
        <w:tab/>
        <w:t>a</w:t>
      </w:r>
      <w:r>
        <w:tab/>
        <w:t>la</w:t>
      </w:r>
      <w:r>
        <w:tab/>
        <w:t>entidad,</w:t>
      </w:r>
      <w:r>
        <w:tab/>
        <w:t>radicaron</w:t>
      </w:r>
      <w:r>
        <w:tab/>
        <w:t>documentación</w:t>
      </w:r>
      <w:r>
        <w:tab/>
        <w:t>mediante</w:t>
      </w:r>
      <w:r>
        <w:tab/>
        <w:t>el</w:t>
      </w:r>
      <w:r>
        <w:tab/>
        <w:t>buzón</w:t>
      </w:r>
      <w:r>
        <w:tab/>
        <w:t>de</w:t>
      </w:r>
      <w:r>
        <w:rPr>
          <w:spacing w:val="-64"/>
        </w:rPr>
        <w:t xml:space="preserve"> </w:t>
      </w:r>
      <w:hyperlink r:id="rId19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1294</w:t>
      </w:r>
      <w:r>
        <w:rPr>
          <w:spacing w:val="-13"/>
        </w:rPr>
        <w:t xml:space="preserve"> </w:t>
      </w:r>
      <w:r>
        <w:t>mensajes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electrónico,</w:t>
      </w:r>
      <w:r>
        <w:rPr>
          <w:spacing w:val="-6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315</w:t>
      </w:r>
      <w:r>
        <w:rPr>
          <w:spacing w:val="6"/>
        </w:rPr>
        <w:t xml:space="preserve"> </w:t>
      </w:r>
      <w:r>
        <w:t>constituyeron</w:t>
      </w:r>
      <w:r>
        <w:rPr>
          <w:spacing w:val="6"/>
        </w:rPr>
        <w:t xml:space="preserve"> </w:t>
      </w:r>
      <w:r>
        <w:t>peticiones</w:t>
      </w:r>
      <w:r>
        <w:rPr>
          <w:spacing w:val="5"/>
        </w:rPr>
        <w:t xml:space="preserve"> </w:t>
      </w:r>
      <w:r>
        <w:t>cuyo</w:t>
      </w:r>
      <w:r>
        <w:rPr>
          <w:spacing w:val="6"/>
        </w:rPr>
        <w:t xml:space="preserve"> </w:t>
      </w:r>
      <w:r>
        <w:t>detalle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advierte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informe</w:t>
      </w:r>
      <w:r>
        <w:rPr>
          <w:spacing w:val="3"/>
        </w:rPr>
        <w:t xml:space="preserve"> </w:t>
      </w:r>
      <w:r>
        <w:t>mensual</w:t>
      </w:r>
      <w:r>
        <w:rPr>
          <w:spacing w:val="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gestión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oportunidad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t>respuestas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PQRSD,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septiembre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2022.</w:t>
      </w:r>
      <w:r>
        <w:rPr>
          <w:spacing w:val="-14"/>
        </w:rPr>
        <w:t xml:space="preserve"> </w:t>
      </w:r>
      <w:r>
        <w:t>Adicionalmente</w:t>
      </w:r>
      <w:r>
        <w:rPr>
          <w:spacing w:val="-6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implementación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correspondencia</w:t>
      </w:r>
      <w:r>
        <w:rPr>
          <w:spacing w:val="31"/>
        </w:rPr>
        <w:t xml:space="preserve"> </w:t>
      </w:r>
      <w:r>
        <w:t>ORFEO,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partir</w:t>
      </w:r>
      <w:r>
        <w:rPr>
          <w:spacing w:val="30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noviembre</w:t>
      </w:r>
      <w:r>
        <w:rPr>
          <w:spacing w:val="3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2020,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han</w:t>
      </w:r>
      <w:r>
        <w:rPr>
          <w:spacing w:val="12"/>
        </w:rPr>
        <w:t xml:space="preserve"> </w:t>
      </w:r>
      <w:r>
        <w:t>radicado</w:t>
      </w:r>
      <w:r>
        <w:rPr>
          <w:spacing w:val="11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comunicaciones</w:t>
      </w:r>
      <w:r>
        <w:rPr>
          <w:spacing w:val="10"/>
        </w:rPr>
        <w:t xml:space="preserve"> </w:t>
      </w:r>
      <w:r>
        <w:t>oficiales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llegan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medio</w:t>
      </w:r>
      <w:r>
        <w:rPr>
          <w:spacing w:val="-63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adicionalmente a</w:t>
      </w:r>
      <w:r>
        <w:rPr>
          <w:spacing w:val="-2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radicación en</w:t>
      </w:r>
      <w:r>
        <w:rPr>
          <w:spacing w:val="1"/>
        </w:rPr>
        <w:t xml:space="preserve"> </w:t>
      </w:r>
      <w:r>
        <w:t>línea habilitada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portal</w:t>
      </w:r>
      <w:r>
        <w:rPr>
          <w:spacing w:val="1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entidad en el enlace: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4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recibieron</w:t>
      </w:r>
      <w:r>
        <w:rPr>
          <w:spacing w:val="32"/>
        </w:rPr>
        <w:t xml:space="preserve"> </w:t>
      </w:r>
      <w:r>
        <w:t>15</w:t>
      </w:r>
      <w:r>
        <w:rPr>
          <w:spacing w:val="-64"/>
        </w:rPr>
        <w:t xml:space="preserve"> </w:t>
      </w:r>
      <w:r>
        <w:t>documentos.</w:t>
      </w:r>
    </w:p>
    <w:p w:rsidR="007F6641" w:rsidRDefault="007F6641">
      <w:pPr>
        <w:pStyle w:val="Textoindependiente"/>
        <w:spacing w:before="1"/>
      </w:pPr>
    </w:p>
    <w:p w:rsidR="007F6641" w:rsidRDefault="0018179C">
      <w:pPr>
        <w:pStyle w:val="Ttulo1"/>
        <w:numPr>
          <w:ilvl w:val="0"/>
          <w:numId w:val="4"/>
        </w:numPr>
        <w:tabs>
          <w:tab w:val="left" w:pos="956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7F6641" w:rsidRDefault="007F6641">
      <w:pPr>
        <w:pStyle w:val="Textoindependiente"/>
        <w:rPr>
          <w:rFonts w:ascii="Arial"/>
          <w:b/>
          <w:sz w:val="16"/>
        </w:rPr>
      </w:pPr>
    </w:p>
    <w:p w:rsidR="007F6641" w:rsidRDefault="0018179C">
      <w:pPr>
        <w:pStyle w:val="Textoindependiente"/>
        <w:spacing w:before="92"/>
        <w:ind w:left="112" w:right="110"/>
        <w:jc w:val="both"/>
      </w:pPr>
      <w:r>
        <w:t>Se puede concluir que, durante septiembre del 202</w:t>
      </w:r>
      <w:r>
        <w:t>2, en la Entidad se acercaron 1.894</w:t>
      </w:r>
      <w:r>
        <w:rPr>
          <w:spacing w:val="1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conmutador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fijas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hicieron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conocer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adelanta</w:t>
      </w:r>
      <w:r>
        <w:rPr>
          <w:spacing w:val="-64"/>
        </w:rPr>
        <w:t xml:space="preserve"> </w:t>
      </w:r>
      <w:r>
        <w:t>con la Entidad. Igualmente, se registraron 251 llamadas por las líneas telefónicas celulares</w:t>
      </w:r>
      <w:r>
        <w:rPr>
          <w:spacing w:val="1"/>
        </w:rPr>
        <w:t xml:space="preserve"> </w:t>
      </w:r>
      <w:r>
        <w:t>Reasentamientos</w:t>
      </w:r>
      <w:r>
        <w:rPr>
          <w:spacing w:val="-1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646 6282,</w:t>
      </w:r>
      <w:r>
        <w:rPr>
          <w:spacing w:val="1"/>
        </w:rPr>
        <w:t xml:space="preserve"> </w:t>
      </w:r>
      <w:r>
        <w:t>Urbanizaciones</w:t>
      </w:r>
      <w:r>
        <w:rPr>
          <w:spacing w:val="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317 646</w:t>
      </w:r>
      <w:r>
        <w:rPr>
          <w:spacing w:val="1"/>
        </w:rPr>
        <w:t xml:space="preserve"> </w:t>
      </w:r>
      <w:r>
        <w:t>6294,</w:t>
      </w:r>
      <w:r>
        <w:rPr>
          <w:spacing w:val="3"/>
        </w:rPr>
        <w:t xml:space="preserve"> </w:t>
      </w:r>
      <w:r>
        <w:t>Mejoramiento</w:t>
      </w:r>
      <w:r>
        <w:rPr>
          <w:spacing w:val="2"/>
        </w:rPr>
        <w:t xml:space="preserve"> </w:t>
      </w:r>
      <w:r>
        <w:t>de</w:t>
      </w:r>
    </w:p>
    <w:p w:rsidR="007F6641" w:rsidRDefault="0018179C">
      <w:pPr>
        <w:pStyle w:val="Textoindependiente"/>
        <w:ind w:left="112" w:right="110"/>
        <w:jc w:val="both"/>
      </w:pPr>
      <w:r>
        <w:t>Vivienda 317 515 7729 y Servicio al Ciudadano 318 612 7251 implementadas desde el inicio</w:t>
      </w:r>
      <w:r>
        <w:rPr>
          <w:spacing w:val="1"/>
        </w:rPr>
        <w:t xml:space="preserve"> </w:t>
      </w:r>
      <w:r>
        <w:t>de la emergencia sanitaria y, por último, ingresaron</w:t>
      </w:r>
      <w:r>
        <w:rPr>
          <w:spacing w:val="1"/>
        </w:rPr>
        <w:t xml:space="preserve"> </w:t>
      </w:r>
      <w:r>
        <w:t>1294 mensajes a través del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solu</w:t>
        </w:r>
        <w:r>
          <w:rPr>
            <w:color w:val="0000FF"/>
            <w:u w:val="single" w:color="0000FF"/>
          </w:rPr>
          <w:t>ciones@cajaviviendapopular.gov.co</w:t>
        </w:r>
      </w:hyperlink>
      <w:r>
        <w:rPr>
          <w:color w:val="0000FF"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radicación</w:t>
      </w:r>
      <w:r>
        <w:rPr>
          <w:spacing w:val="-3"/>
        </w:rPr>
        <w:t xml:space="preserve"> </w:t>
      </w:r>
      <w:r>
        <w:t>en línea</w:t>
      </w:r>
      <w:r>
        <w:rPr>
          <w:spacing w:val="-2"/>
        </w:rPr>
        <w:t xml:space="preserve"> </w:t>
      </w:r>
      <w:r>
        <w:t>habilitada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portal web de</w:t>
      </w:r>
      <w:r>
        <w:rPr>
          <w:spacing w:val="-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Entidad.</w:t>
      </w:r>
    </w:p>
    <w:p w:rsidR="007F6641" w:rsidRDefault="007F6641">
      <w:pPr>
        <w:pStyle w:val="Textoindependiente"/>
        <w:spacing w:before="1"/>
      </w:pPr>
    </w:p>
    <w:p w:rsidR="007F6641" w:rsidRDefault="0018179C">
      <w:pPr>
        <w:pStyle w:val="Textoindependiente"/>
        <w:ind w:left="112" w:right="110"/>
        <w:jc w:val="both"/>
      </w:pPr>
      <w:r>
        <w:t>Así</w:t>
      </w:r>
      <w:r>
        <w:rPr>
          <w:spacing w:val="-1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sigue</w:t>
      </w:r>
      <w:r>
        <w:rPr>
          <w:spacing w:val="-11"/>
        </w:rPr>
        <w:t xml:space="preserve"> </w:t>
      </w:r>
      <w:r>
        <w:t>dando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detalle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interacción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8"/>
        </w:rPr>
        <w:t xml:space="preserve"> </w:t>
      </w:r>
      <w:r>
        <w:t>evitando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ciudadanos(as)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vulnerables</w:t>
      </w:r>
      <w:r>
        <w:rPr>
          <w:spacing w:val="-11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desplazarse</w:t>
      </w:r>
      <w:r>
        <w:rPr>
          <w:spacing w:val="-11"/>
        </w:rPr>
        <w:t xml:space="preserve"> </w:t>
      </w:r>
      <w:r>
        <w:t>lejos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facilitar</w:t>
      </w:r>
      <w:r>
        <w:rPr>
          <w:spacing w:val="-64"/>
        </w:rPr>
        <w:t xml:space="preserve"> </w:t>
      </w:r>
      <w:r>
        <w:t>el acceso a la información sobre los trámites y servicios que presta la Entidad, permitiendo</w:t>
      </w:r>
      <w:r>
        <w:rPr>
          <w:spacing w:val="1"/>
        </w:rPr>
        <w:t xml:space="preserve"> </w:t>
      </w:r>
      <w:r>
        <w:t>empoderar 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:rsidR="007F6641" w:rsidRDefault="007F6641">
      <w:pPr>
        <w:pStyle w:val="Textoindependiente"/>
        <w:spacing w:before="10"/>
        <w:rPr>
          <w:noProof/>
          <w:lang w:eastAsia="es-ES"/>
        </w:rPr>
      </w:pPr>
    </w:p>
    <w:p w:rsidR="00FF59B9" w:rsidRDefault="00FF59B9">
      <w:pPr>
        <w:pStyle w:val="Textoindependiente"/>
        <w:spacing w:before="10"/>
        <w:rPr>
          <w:sz w:val="9"/>
        </w:rPr>
      </w:pPr>
      <w:bookmarkStart w:id="0" w:name="_GoBack"/>
      <w:bookmarkEnd w:id="0"/>
    </w:p>
    <w:p w:rsidR="007F6641" w:rsidRDefault="0018179C">
      <w:pPr>
        <w:pStyle w:val="Ttulo1"/>
        <w:spacing w:before="28"/>
        <w:ind w:left="11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:rsidR="007F6641" w:rsidRDefault="0018179C">
      <w:pPr>
        <w:pStyle w:val="Textoindependiente"/>
        <w:ind w:left="11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Corporativa</w:t>
      </w:r>
    </w:p>
    <w:p w:rsidR="007F6641" w:rsidRDefault="0018179C">
      <w:pPr>
        <w:spacing w:before="2"/>
        <w:ind w:left="112"/>
      </w:pPr>
      <w:hyperlink r:id="rId22">
        <w:r>
          <w:t>Mmedinao@cajaviviendapop</w:t>
        </w:r>
        <w:r>
          <w:t>ular.gov.co</w:t>
        </w:r>
      </w:hyperlink>
    </w:p>
    <w:p w:rsidR="007F6641" w:rsidRDefault="007F6641">
      <w:pPr>
        <w:pStyle w:val="Textoindependiente"/>
        <w:spacing w:before="1"/>
        <w:rPr>
          <w:sz w:val="22"/>
        </w:rPr>
      </w:pPr>
    </w:p>
    <w:p w:rsidR="007F6641" w:rsidRDefault="0018179C">
      <w:pPr>
        <w:ind w:left="112"/>
        <w:rPr>
          <w:sz w:val="14"/>
        </w:rPr>
      </w:pPr>
      <w:r>
        <w:rPr>
          <w:sz w:val="14"/>
        </w:rPr>
        <w:t>Elaboró:</w:t>
      </w:r>
      <w:r>
        <w:rPr>
          <w:spacing w:val="-1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Contratista</w:t>
      </w:r>
    </w:p>
    <w:sectPr w:rsidR="007F6641">
      <w:headerReference w:type="default" r:id="rId23"/>
      <w:footerReference w:type="default" r:id="rId24"/>
      <w:pgSz w:w="12240" w:h="15840"/>
      <w:pgMar w:top="700" w:right="1020" w:bottom="2280" w:left="1020" w:header="0" w:footer="2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9C" w:rsidRDefault="0018179C">
      <w:r>
        <w:separator/>
      </w:r>
    </w:p>
  </w:endnote>
  <w:endnote w:type="continuationSeparator" w:id="0">
    <w:p w:rsidR="0018179C" w:rsidRDefault="0018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18179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83840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884352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0.7pt;margin-top:676.55pt;width:58.8pt;height:11pt;z-index:-16431616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F59B9"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5.65pt;margin-top:687.4pt;width:131.85pt;height:58.8pt;z-index:-16431104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7F6641" w:rsidRDefault="0018179C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7F6641" w:rsidRDefault="0018179C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7F6641" w:rsidRDefault="0018179C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.15pt;margin-top:755.9pt;width:179.35pt;height:9.8pt;z-index:-16430592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18179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86400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886912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25pt;margin-top:676.55pt;width:63.2pt;height:11pt;z-index:-16429056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F59B9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.65pt;margin-top:687.4pt;width:131.85pt;height:58.8pt;z-index:-16428544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7F6641" w:rsidRDefault="0018179C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7F6641" w:rsidRDefault="0018179C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7F6641" w:rsidRDefault="0018179C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5.15pt;margin-top:755.9pt;width:179.35pt;height:9.8pt;z-index:-16428032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18179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88960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889472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5pt;margin-top:676.55pt;width:63.2pt;height:11pt;z-index:-16426496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F59B9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687.4pt;width:131.85pt;height:58.8pt;z-index:-16425984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7F6641" w:rsidRDefault="0018179C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7F6641" w:rsidRDefault="0018179C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7F6641" w:rsidRDefault="0018179C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15pt;margin-top:755.9pt;width:179.35pt;height:9.8pt;z-index:-16425472;mso-position-horizontal-relative:page;mso-position-vertical-relative:page" filled="f" stroked="f">
          <v:textbox inset="0,0,0,0">
            <w:txbxContent>
              <w:p w:rsidR="007F6641" w:rsidRDefault="0018179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9C" w:rsidRDefault="0018179C">
      <w:r>
        <w:separator/>
      </w:r>
    </w:p>
  </w:footnote>
  <w:footnote w:type="continuationSeparator" w:id="0">
    <w:p w:rsidR="0018179C" w:rsidRDefault="0018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18179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883328" behindDoc="1" locked="0" layoutInCell="1" allowOverlap="1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7F6641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41" w:rsidRDefault="007F664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6E8D"/>
    <w:multiLevelType w:val="hybridMultilevel"/>
    <w:tmpl w:val="D898D42C"/>
    <w:lvl w:ilvl="0" w:tplc="2BDC0934">
      <w:start w:val="1"/>
      <w:numFmt w:val="lowerLetter"/>
      <w:lvlText w:val="%1."/>
      <w:lvlJc w:val="left"/>
      <w:pPr>
        <w:ind w:left="1142" w:hanging="363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86F4E2CA">
      <w:numFmt w:val="bullet"/>
      <w:lvlText w:val="•"/>
      <w:lvlJc w:val="left"/>
      <w:pPr>
        <w:ind w:left="2046" w:hanging="363"/>
      </w:pPr>
      <w:rPr>
        <w:rFonts w:hint="default"/>
        <w:lang w:val="es-ES" w:eastAsia="en-US" w:bidi="ar-SA"/>
      </w:rPr>
    </w:lvl>
    <w:lvl w:ilvl="2" w:tplc="F450490E">
      <w:numFmt w:val="bullet"/>
      <w:lvlText w:val="•"/>
      <w:lvlJc w:val="left"/>
      <w:pPr>
        <w:ind w:left="2952" w:hanging="363"/>
      </w:pPr>
      <w:rPr>
        <w:rFonts w:hint="default"/>
        <w:lang w:val="es-ES" w:eastAsia="en-US" w:bidi="ar-SA"/>
      </w:rPr>
    </w:lvl>
    <w:lvl w:ilvl="3" w:tplc="F4668918">
      <w:numFmt w:val="bullet"/>
      <w:lvlText w:val="•"/>
      <w:lvlJc w:val="left"/>
      <w:pPr>
        <w:ind w:left="3858" w:hanging="363"/>
      </w:pPr>
      <w:rPr>
        <w:rFonts w:hint="default"/>
        <w:lang w:val="es-ES" w:eastAsia="en-US" w:bidi="ar-SA"/>
      </w:rPr>
    </w:lvl>
    <w:lvl w:ilvl="4" w:tplc="BD5276FA">
      <w:numFmt w:val="bullet"/>
      <w:lvlText w:val="•"/>
      <w:lvlJc w:val="left"/>
      <w:pPr>
        <w:ind w:left="4764" w:hanging="363"/>
      </w:pPr>
      <w:rPr>
        <w:rFonts w:hint="default"/>
        <w:lang w:val="es-ES" w:eastAsia="en-US" w:bidi="ar-SA"/>
      </w:rPr>
    </w:lvl>
    <w:lvl w:ilvl="5" w:tplc="F3F23814">
      <w:numFmt w:val="bullet"/>
      <w:lvlText w:val="•"/>
      <w:lvlJc w:val="left"/>
      <w:pPr>
        <w:ind w:left="5670" w:hanging="363"/>
      </w:pPr>
      <w:rPr>
        <w:rFonts w:hint="default"/>
        <w:lang w:val="es-ES" w:eastAsia="en-US" w:bidi="ar-SA"/>
      </w:rPr>
    </w:lvl>
    <w:lvl w:ilvl="6" w:tplc="E4009994">
      <w:numFmt w:val="bullet"/>
      <w:lvlText w:val="•"/>
      <w:lvlJc w:val="left"/>
      <w:pPr>
        <w:ind w:left="6576" w:hanging="363"/>
      </w:pPr>
      <w:rPr>
        <w:rFonts w:hint="default"/>
        <w:lang w:val="es-ES" w:eastAsia="en-US" w:bidi="ar-SA"/>
      </w:rPr>
    </w:lvl>
    <w:lvl w:ilvl="7" w:tplc="5E60E93C">
      <w:numFmt w:val="bullet"/>
      <w:lvlText w:val="•"/>
      <w:lvlJc w:val="left"/>
      <w:pPr>
        <w:ind w:left="7482" w:hanging="363"/>
      </w:pPr>
      <w:rPr>
        <w:rFonts w:hint="default"/>
        <w:lang w:val="es-ES" w:eastAsia="en-US" w:bidi="ar-SA"/>
      </w:rPr>
    </w:lvl>
    <w:lvl w:ilvl="8" w:tplc="635EA066">
      <w:numFmt w:val="bullet"/>
      <w:lvlText w:val="•"/>
      <w:lvlJc w:val="left"/>
      <w:pPr>
        <w:ind w:left="8388" w:hanging="363"/>
      </w:pPr>
      <w:rPr>
        <w:rFonts w:hint="default"/>
        <w:lang w:val="es-ES" w:eastAsia="en-US" w:bidi="ar-SA"/>
      </w:rPr>
    </w:lvl>
  </w:abstractNum>
  <w:abstractNum w:abstractNumId="1">
    <w:nsid w:val="223503E6"/>
    <w:multiLevelType w:val="multilevel"/>
    <w:tmpl w:val="E3888948"/>
    <w:lvl w:ilvl="0">
      <w:start w:val="1"/>
      <w:numFmt w:val="decimal"/>
      <w:lvlText w:val="%1."/>
      <w:lvlJc w:val="left"/>
      <w:pPr>
        <w:ind w:left="955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0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86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3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6" w:hanging="1042"/>
      </w:pPr>
      <w:rPr>
        <w:rFonts w:hint="default"/>
        <w:lang w:val="es-ES" w:eastAsia="en-US" w:bidi="ar-SA"/>
      </w:rPr>
    </w:lvl>
  </w:abstractNum>
  <w:abstractNum w:abstractNumId="2">
    <w:nsid w:val="30DD56D3"/>
    <w:multiLevelType w:val="hybridMultilevel"/>
    <w:tmpl w:val="27A08BC2"/>
    <w:lvl w:ilvl="0" w:tplc="31BC5CCE">
      <w:start w:val="1"/>
      <w:numFmt w:val="lowerLetter"/>
      <w:lvlText w:val="%1."/>
      <w:lvlJc w:val="left"/>
      <w:pPr>
        <w:ind w:left="785" w:hanging="365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B2305FCC">
      <w:numFmt w:val="bullet"/>
      <w:lvlText w:val="•"/>
      <w:lvlJc w:val="left"/>
      <w:pPr>
        <w:ind w:left="1722" w:hanging="365"/>
      </w:pPr>
      <w:rPr>
        <w:rFonts w:hint="default"/>
        <w:lang w:val="es-ES" w:eastAsia="en-US" w:bidi="ar-SA"/>
      </w:rPr>
    </w:lvl>
    <w:lvl w:ilvl="2" w:tplc="88CEB144">
      <w:numFmt w:val="bullet"/>
      <w:lvlText w:val="•"/>
      <w:lvlJc w:val="left"/>
      <w:pPr>
        <w:ind w:left="2664" w:hanging="365"/>
      </w:pPr>
      <w:rPr>
        <w:rFonts w:hint="default"/>
        <w:lang w:val="es-ES" w:eastAsia="en-US" w:bidi="ar-SA"/>
      </w:rPr>
    </w:lvl>
    <w:lvl w:ilvl="3" w:tplc="05667B2A">
      <w:numFmt w:val="bullet"/>
      <w:lvlText w:val="•"/>
      <w:lvlJc w:val="left"/>
      <w:pPr>
        <w:ind w:left="3606" w:hanging="365"/>
      </w:pPr>
      <w:rPr>
        <w:rFonts w:hint="default"/>
        <w:lang w:val="es-ES" w:eastAsia="en-US" w:bidi="ar-SA"/>
      </w:rPr>
    </w:lvl>
    <w:lvl w:ilvl="4" w:tplc="A1884B30"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5" w:tplc="D2FEDCD2">
      <w:numFmt w:val="bullet"/>
      <w:lvlText w:val="•"/>
      <w:lvlJc w:val="left"/>
      <w:pPr>
        <w:ind w:left="5490" w:hanging="365"/>
      </w:pPr>
      <w:rPr>
        <w:rFonts w:hint="default"/>
        <w:lang w:val="es-ES" w:eastAsia="en-US" w:bidi="ar-SA"/>
      </w:rPr>
    </w:lvl>
    <w:lvl w:ilvl="6" w:tplc="1F181C72">
      <w:numFmt w:val="bullet"/>
      <w:lvlText w:val="•"/>
      <w:lvlJc w:val="left"/>
      <w:pPr>
        <w:ind w:left="6432" w:hanging="365"/>
      </w:pPr>
      <w:rPr>
        <w:rFonts w:hint="default"/>
        <w:lang w:val="es-ES" w:eastAsia="en-US" w:bidi="ar-SA"/>
      </w:rPr>
    </w:lvl>
    <w:lvl w:ilvl="7" w:tplc="808AB542">
      <w:numFmt w:val="bullet"/>
      <w:lvlText w:val="•"/>
      <w:lvlJc w:val="left"/>
      <w:pPr>
        <w:ind w:left="7374" w:hanging="365"/>
      </w:pPr>
      <w:rPr>
        <w:rFonts w:hint="default"/>
        <w:lang w:val="es-ES" w:eastAsia="en-US" w:bidi="ar-SA"/>
      </w:rPr>
    </w:lvl>
    <w:lvl w:ilvl="8" w:tplc="1F66EAB2">
      <w:numFmt w:val="bullet"/>
      <w:lvlText w:val="•"/>
      <w:lvlJc w:val="left"/>
      <w:pPr>
        <w:ind w:left="8316" w:hanging="365"/>
      </w:pPr>
      <w:rPr>
        <w:rFonts w:hint="default"/>
        <w:lang w:val="es-ES" w:eastAsia="en-US" w:bidi="ar-SA"/>
      </w:rPr>
    </w:lvl>
  </w:abstractNum>
  <w:abstractNum w:abstractNumId="3">
    <w:nsid w:val="6B7371EB"/>
    <w:multiLevelType w:val="hybridMultilevel"/>
    <w:tmpl w:val="4986F6B6"/>
    <w:lvl w:ilvl="0" w:tplc="2E2E2462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D1242BA">
      <w:numFmt w:val="bullet"/>
      <w:lvlText w:val="•"/>
      <w:lvlJc w:val="left"/>
      <w:pPr>
        <w:ind w:left="1758" w:hanging="709"/>
      </w:pPr>
      <w:rPr>
        <w:rFonts w:hint="default"/>
        <w:lang w:val="es-ES" w:eastAsia="en-US" w:bidi="ar-SA"/>
      </w:rPr>
    </w:lvl>
    <w:lvl w:ilvl="2" w:tplc="32CAFC18">
      <w:numFmt w:val="bullet"/>
      <w:lvlText w:val="•"/>
      <w:lvlJc w:val="left"/>
      <w:pPr>
        <w:ind w:left="2696" w:hanging="709"/>
      </w:pPr>
      <w:rPr>
        <w:rFonts w:hint="default"/>
        <w:lang w:val="es-ES" w:eastAsia="en-US" w:bidi="ar-SA"/>
      </w:rPr>
    </w:lvl>
    <w:lvl w:ilvl="3" w:tplc="B6265FFC">
      <w:numFmt w:val="bullet"/>
      <w:lvlText w:val="•"/>
      <w:lvlJc w:val="left"/>
      <w:pPr>
        <w:ind w:left="3634" w:hanging="709"/>
      </w:pPr>
      <w:rPr>
        <w:rFonts w:hint="default"/>
        <w:lang w:val="es-ES" w:eastAsia="en-US" w:bidi="ar-SA"/>
      </w:rPr>
    </w:lvl>
    <w:lvl w:ilvl="4" w:tplc="E26E203C">
      <w:numFmt w:val="bullet"/>
      <w:lvlText w:val="•"/>
      <w:lvlJc w:val="left"/>
      <w:pPr>
        <w:ind w:left="4572" w:hanging="709"/>
      </w:pPr>
      <w:rPr>
        <w:rFonts w:hint="default"/>
        <w:lang w:val="es-ES" w:eastAsia="en-US" w:bidi="ar-SA"/>
      </w:rPr>
    </w:lvl>
    <w:lvl w:ilvl="5" w:tplc="0030B3BC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B4ACE018">
      <w:numFmt w:val="bullet"/>
      <w:lvlText w:val="•"/>
      <w:lvlJc w:val="left"/>
      <w:pPr>
        <w:ind w:left="6448" w:hanging="709"/>
      </w:pPr>
      <w:rPr>
        <w:rFonts w:hint="default"/>
        <w:lang w:val="es-ES" w:eastAsia="en-US" w:bidi="ar-SA"/>
      </w:rPr>
    </w:lvl>
    <w:lvl w:ilvl="7" w:tplc="951240BA">
      <w:numFmt w:val="bullet"/>
      <w:lvlText w:val="•"/>
      <w:lvlJc w:val="left"/>
      <w:pPr>
        <w:ind w:left="7386" w:hanging="709"/>
      </w:pPr>
      <w:rPr>
        <w:rFonts w:hint="default"/>
        <w:lang w:val="es-ES" w:eastAsia="en-US" w:bidi="ar-SA"/>
      </w:rPr>
    </w:lvl>
    <w:lvl w:ilvl="8" w:tplc="A6020F2C">
      <w:numFmt w:val="bullet"/>
      <w:lvlText w:val="•"/>
      <w:lvlJc w:val="left"/>
      <w:pPr>
        <w:ind w:left="8324" w:hanging="70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6641"/>
    <w:rsid w:val="0018179C"/>
    <w:rsid w:val="007F6641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9B9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9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9B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oluciones@cajaviviendapopular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orfeo.cajaviviendapopular.gov.co/formularioCVP/tramiteWebIni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hyperlink" Target="mailto:Mmedinao@cajaviviendapopular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2303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CVP</dc:title>
  <dc:creator>CVP Control Interno</dc:creator>
  <cp:keywords>Formato</cp:keywords>
  <cp:lastModifiedBy>Luis Alirio Castro Pena</cp:lastModifiedBy>
  <cp:revision>2</cp:revision>
  <dcterms:created xsi:type="dcterms:W3CDTF">2022-10-11T16:41:00Z</dcterms:created>
  <dcterms:modified xsi:type="dcterms:W3CDTF">2022-10-11T16:41:00Z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