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28" w:rsidRDefault="00885728">
      <w:pPr>
        <w:pStyle w:val="Textoindependiente"/>
        <w:rPr>
          <w:rFonts w:ascii="Times New Roman"/>
          <w:sz w:val="20"/>
        </w:rPr>
      </w:pPr>
    </w:p>
    <w:p w:rsidR="00885728" w:rsidRDefault="00885728">
      <w:pPr>
        <w:pStyle w:val="Textoindependiente"/>
        <w:spacing w:before="2"/>
        <w:rPr>
          <w:rFonts w:ascii="Times New Roman"/>
          <w:sz w:val="23"/>
        </w:rPr>
      </w:pPr>
    </w:p>
    <w:p w:rsidR="00885728" w:rsidRDefault="00421AE5">
      <w:pPr>
        <w:pStyle w:val="Ttulo1"/>
        <w:spacing w:before="1"/>
        <w:ind w:left="894" w:right="1598" w:hanging="428"/>
        <w:rPr>
          <w:u w:val="none"/>
        </w:rPr>
      </w:pP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ASISTENCIA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CANALES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CAJA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63"/>
          <w:u w:val="none"/>
        </w:rPr>
        <w:t xml:space="preserve"> </w:t>
      </w:r>
      <w:r>
        <w:rPr>
          <w:u w:val="none"/>
        </w:rPr>
        <w:t>VIVIENDA</w:t>
      </w:r>
      <w:r>
        <w:rPr>
          <w:spacing w:val="-2"/>
          <w:u w:val="none"/>
        </w:rPr>
        <w:t xml:space="preserve"> </w:t>
      </w:r>
      <w:r>
        <w:rPr>
          <w:u w:val="none"/>
        </w:rPr>
        <w:t>POPULAR –</w:t>
      </w:r>
      <w:r>
        <w:rPr>
          <w:spacing w:val="-1"/>
          <w:u w:val="none"/>
        </w:rPr>
        <w:t xml:space="preserve"> </w:t>
      </w:r>
      <w:r>
        <w:rPr>
          <w:u w:val="none"/>
        </w:rPr>
        <w:t>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1"/>
          <w:u w:val="none"/>
        </w:rPr>
        <w:t xml:space="preserve"> </w:t>
      </w:r>
      <w:r>
        <w:rPr>
          <w:u w:val="none"/>
        </w:rPr>
        <w:t>–</w:t>
      </w:r>
    </w:p>
    <w:p w:rsidR="00885728" w:rsidRDefault="00421AE5">
      <w:pPr>
        <w:ind w:left="130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JUNIO 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885728" w:rsidRDefault="00885728">
      <w:pPr>
        <w:pStyle w:val="Textoindependiente"/>
        <w:spacing w:before="1"/>
        <w:rPr>
          <w:rFonts w:ascii="Arial"/>
          <w:b/>
          <w:sz w:val="32"/>
        </w:rPr>
      </w:pPr>
    </w:p>
    <w:p w:rsidR="00885728" w:rsidRDefault="00421AE5">
      <w:pPr>
        <w:pStyle w:val="Textoindependiente"/>
        <w:ind w:left="3350" w:right="3877"/>
        <w:jc w:val="center"/>
      </w:pPr>
      <w:r>
        <w:t>Fecha: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 del</w:t>
      </w:r>
      <w:r>
        <w:rPr>
          <w:spacing w:val="-4"/>
        </w:rPr>
        <w:t xml:space="preserve"> </w:t>
      </w:r>
      <w:r>
        <w:t>2023</w:t>
      </w:r>
    </w:p>
    <w:p w:rsidR="00885728" w:rsidRDefault="00885728">
      <w:pPr>
        <w:pStyle w:val="Textoindependiente"/>
        <w:spacing w:before="10"/>
        <w:rPr>
          <w:sz w:val="20"/>
        </w:rPr>
      </w:pPr>
    </w:p>
    <w:p w:rsidR="00885728" w:rsidRDefault="00421AE5">
      <w:pPr>
        <w:pStyle w:val="Textoindependiente"/>
        <w:ind w:left="102" w:right="67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5"/>
        </w:rPr>
        <w:t>atención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10"/>
        </w:rPr>
        <w:t xml:space="preserve"> </w:t>
      </w:r>
      <w:r>
        <w:rPr>
          <w:spacing w:val="-5"/>
        </w:rPr>
        <w:t>ciudadanos</w:t>
      </w:r>
      <w:r>
        <w:rPr>
          <w:spacing w:val="-10"/>
        </w:rPr>
        <w:t xml:space="preserve"> </w:t>
      </w:r>
      <w:r>
        <w:rPr>
          <w:spacing w:val="-5"/>
        </w:rPr>
        <w:t>(as)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solicitaron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11"/>
        </w:rPr>
        <w:t xml:space="preserve"> </w:t>
      </w:r>
      <w:r>
        <w:rPr>
          <w:spacing w:val="-4"/>
        </w:rPr>
        <w:t>servicios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65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2"/>
        </w:rPr>
        <w:t xml:space="preserve"> </w:t>
      </w:r>
      <w:r>
        <w:rPr>
          <w:spacing w:val="-6"/>
        </w:rPr>
        <w:t>junio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885728" w:rsidRDefault="00885728">
      <w:pPr>
        <w:pStyle w:val="Textoindependiente"/>
        <w:spacing w:before="1"/>
      </w:pPr>
    </w:p>
    <w:p w:rsidR="00885728" w:rsidRDefault="00421AE5">
      <w:pPr>
        <w:pStyle w:val="Textoindependiente"/>
        <w:ind w:left="102" w:right="668"/>
        <w:jc w:val="both"/>
      </w:pP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información</w:t>
      </w:r>
      <w:r>
        <w:rPr>
          <w:spacing w:val="-12"/>
        </w:rPr>
        <w:t xml:space="preserve"> </w:t>
      </w:r>
      <w:r>
        <w:rPr>
          <w:spacing w:val="-2"/>
        </w:rPr>
        <w:t>aquí</w:t>
      </w:r>
      <w:r>
        <w:rPr>
          <w:spacing w:val="-13"/>
        </w:rPr>
        <w:t xml:space="preserve"> </w:t>
      </w:r>
      <w:r>
        <w:rPr>
          <w:spacing w:val="-2"/>
        </w:rPr>
        <w:t>plasmada</w:t>
      </w:r>
      <w:r>
        <w:rPr>
          <w:spacing w:val="-15"/>
        </w:rPr>
        <w:t xml:space="preserve">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canal</w:t>
      </w:r>
      <w:r>
        <w:rPr>
          <w:spacing w:val="-14"/>
        </w:rPr>
        <w:t xml:space="preserve"> </w:t>
      </w:r>
      <w:r>
        <w:rPr>
          <w:spacing w:val="-2"/>
        </w:rPr>
        <w:t>presencial</w:t>
      </w:r>
      <w:r>
        <w:rPr>
          <w:spacing w:val="-14"/>
        </w:rPr>
        <w:t xml:space="preserve"> </w:t>
      </w:r>
      <w:r>
        <w:rPr>
          <w:spacing w:val="-2"/>
        </w:rPr>
        <w:t>fue</w:t>
      </w:r>
      <w:r>
        <w:rPr>
          <w:spacing w:val="-12"/>
        </w:rPr>
        <w:t xml:space="preserve"> </w:t>
      </w:r>
      <w:r>
        <w:rPr>
          <w:spacing w:val="-2"/>
        </w:rPr>
        <w:t>obtenida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30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junio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4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Información</w:t>
      </w:r>
      <w:r>
        <w:rPr>
          <w:spacing w:val="-10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Administrativo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15"/>
        </w:rPr>
        <w:t xml:space="preserve"> </w:t>
      </w:r>
      <w:r>
        <w:rPr>
          <w:spacing w:val="-6"/>
        </w:rPr>
        <w:t>SIMA,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2"/>
        </w:rPr>
        <w:t xml:space="preserve"> </w:t>
      </w:r>
      <w:r>
        <w:rPr>
          <w:spacing w:val="-6"/>
        </w:rPr>
        <w:t>permite</w:t>
      </w:r>
      <w:r>
        <w:rPr>
          <w:spacing w:val="-9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7"/>
        </w:rPr>
        <w:t>caracterizar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5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Caja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7"/>
        </w:rPr>
        <w:t>Vivienda</w:t>
      </w:r>
      <w:r>
        <w:rPr>
          <w:spacing w:val="-11"/>
        </w:rPr>
        <w:t xml:space="preserve"> </w:t>
      </w:r>
      <w:r>
        <w:rPr>
          <w:spacing w:val="-7"/>
        </w:rPr>
        <w:t>Popular.</w:t>
      </w:r>
    </w:p>
    <w:p w:rsidR="00885728" w:rsidRDefault="00885728">
      <w:pPr>
        <w:pStyle w:val="Textoindependiente"/>
      </w:pPr>
    </w:p>
    <w:p w:rsidR="00885728" w:rsidRDefault="00421AE5">
      <w:pPr>
        <w:pStyle w:val="Textoindependiente"/>
        <w:ind w:left="102" w:right="672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7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7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cada</w:t>
      </w:r>
      <w:r>
        <w:rPr>
          <w:spacing w:val="-12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así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presta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atención.</w:t>
      </w:r>
      <w:r>
        <w:rPr>
          <w:spacing w:val="-12"/>
        </w:rPr>
        <w:t xml:space="preserve"> </w:t>
      </w:r>
      <w:r>
        <w:rPr>
          <w:spacing w:val="-3"/>
        </w:rPr>
        <w:t>Así</w:t>
      </w:r>
      <w:r>
        <w:rPr>
          <w:spacing w:val="-12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3"/>
        </w:rPr>
        <w:t>manera</w:t>
      </w:r>
      <w:r>
        <w:rPr>
          <w:spacing w:val="-12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4"/>
        </w:rPr>
        <w:t xml:space="preserve"> </w:t>
      </w:r>
      <w:r>
        <w:rPr>
          <w:spacing w:val="-3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datos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buscar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885728" w:rsidRDefault="00885728">
      <w:pPr>
        <w:pStyle w:val="Textoindependiente"/>
      </w:pPr>
    </w:p>
    <w:p w:rsidR="00885728" w:rsidRDefault="00421AE5">
      <w:pPr>
        <w:pStyle w:val="Textoindependiente"/>
        <w:spacing w:before="1"/>
        <w:ind w:left="102" w:right="68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</w:t>
      </w:r>
      <w:r>
        <w:t xml:space="preserve">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885728" w:rsidRDefault="00885728">
      <w:pPr>
        <w:pStyle w:val="Textoindependiente"/>
      </w:pPr>
    </w:p>
    <w:p w:rsidR="00885728" w:rsidRDefault="00421AE5">
      <w:pPr>
        <w:pStyle w:val="Textoindependiente"/>
        <w:ind w:left="102" w:right="684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proofErr w:type="gramStart"/>
      <w:r>
        <w:t>página</w:t>
      </w:r>
      <w:proofErr w:type="gramEnd"/>
      <w:r>
        <w:t xml:space="preserve">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885728" w:rsidRDefault="00885728">
      <w:pPr>
        <w:pStyle w:val="Textoindependiente"/>
      </w:pPr>
    </w:p>
    <w:p w:rsidR="00885728" w:rsidRDefault="00421AE5">
      <w:pPr>
        <w:pStyle w:val="Textoindependiente"/>
        <w:spacing w:before="1"/>
        <w:ind w:left="102" w:right="679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 y la línea 318 612 7251 con atención vía WhatsApp desde el 6 de junio del 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1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885728" w:rsidRDefault="00885728">
      <w:pPr>
        <w:jc w:val="both"/>
        <w:sectPr w:rsidR="00885728">
          <w:headerReference w:type="default" r:id="rId8"/>
          <w:footerReference w:type="default" r:id="rId9"/>
          <w:type w:val="continuous"/>
          <w:pgSz w:w="12240" w:h="15840"/>
          <w:pgMar w:top="1860" w:right="500" w:bottom="2360" w:left="1600" w:header="709" w:footer="2176" w:gutter="0"/>
          <w:pgNumType w:start="1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885728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9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9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885728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12"/>
              <w:ind w:left="724" w:right="69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12"/>
              <w:ind w:left="999" w:right="97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885728">
        <w:trPr>
          <w:trHeight w:val="314"/>
        </w:trPr>
        <w:tc>
          <w:tcPr>
            <w:tcW w:w="4393" w:type="dxa"/>
          </w:tcPr>
          <w:p w:rsidR="00885728" w:rsidRDefault="00421AE5">
            <w:pPr>
              <w:pStyle w:val="TableParagraph"/>
              <w:spacing w:before="10"/>
              <w:ind w:left="724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885728" w:rsidRDefault="00421AE5">
            <w:pPr>
              <w:pStyle w:val="TableParagraph"/>
              <w:spacing w:before="10"/>
              <w:ind w:left="999" w:right="97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885728">
        <w:trPr>
          <w:trHeight w:val="311"/>
        </w:trPr>
        <w:tc>
          <w:tcPr>
            <w:tcW w:w="4393" w:type="dxa"/>
            <w:shd w:val="clear" w:color="auto" w:fill="DAEBF3"/>
          </w:tcPr>
          <w:p w:rsidR="00885728" w:rsidRDefault="00421AE5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885728" w:rsidRDefault="00421AE5">
            <w:pPr>
              <w:pStyle w:val="TableParagraph"/>
              <w:spacing w:before="10"/>
              <w:ind w:left="999" w:right="97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885728">
        <w:trPr>
          <w:trHeight w:val="839"/>
        </w:trPr>
        <w:tc>
          <w:tcPr>
            <w:tcW w:w="4393" w:type="dxa"/>
          </w:tcPr>
          <w:p w:rsidR="00885728" w:rsidRDefault="00421AE5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885728" w:rsidRDefault="00421AE5">
            <w:pPr>
              <w:pStyle w:val="TableParagraph"/>
              <w:spacing w:before="10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885728" w:rsidRDefault="00421AE5">
            <w:pPr>
              <w:pStyle w:val="TableParagraph"/>
              <w:spacing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885728" w:rsidRDefault="00885728">
      <w:pPr>
        <w:pStyle w:val="Textoindependiente"/>
        <w:rPr>
          <w:sz w:val="16"/>
        </w:rPr>
      </w:pPr>
    </w:p>
    <w:p w:rsidR="00885728" w:rsidRDefault="00421AE5">
      <w:pPr>
        <w:pStyle w:val="Textoindependiente"/>
        <w:spacing w:before="92"/>
        <w:ind w:left="102" w:right="63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</w:t>
      </w:r>
      <w:r>
        <w:t>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885728" w:rsidRDefault="00885728">
      <w:pPr>
        <w:pStyle w:val="Textoindependiente"/>
        <w:spacing w:before="1"/>
        <w:rPr>
          <w:sz w:val="16"/>
        </w:rPr>
      </w:pPr>
    </w:p>
    <w:p w:rsidR="00885728" w:rsidRDefault="00421AE5">
      <w:pPr>
        <w:pStyle w:val="Textoindependiente"/>
        <w:spacing w:before="92"/>
        <w:ind w:left="10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</w:t>
      </w:r>
      <w:r>
        <w:t>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885728" w:rsidRDefault="00885728">
      <w:pPr>
        <w:pStyle w:val="Textoindependiente"/>
      </w:pPr>
    </w:p>
    <w:p w:rsidR="00885728" w:rsidRDefault="00421AE5">
      <w:pPr>
        <w:pStyle w:val="Ttulo1"/>
        <w:numPr>
          <w:ilvl w:val="0"/>
          <w:numId w:val="4"/>
        </w:numPr>
        <w:tabs>
          <w:tab w:val="left" w:pos="82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0"/>
          <w:u w:val="thick"/>
        </w:rPr>
        <w:t xml:space="preserve"> </w:t>
      </w:r>
      <w:r>
        <w:rPr>
          <w:u w:val="thick"/>
        </w:rPr>
        <w:t>PRESENCIAL</w:t>
      </w:r>
    </w:p>
    <w:p w:rsidR="00885728" w:rsidRDefault="00885728">
      <w:pPr>
        <w:pStyle w:val="Textoindependiente"/>
        <w:spacing w:before="10"/>
        <w:rPr>
          <w:rFonts w:ascii="Arial"/>
          <w:b/>
          <w:sz w:val="20"/>
        </w:rPr>
      </w:pPr>
    </w:p>
    <w:p w:rsidR="00885728" w:rsidRDefault="00421AE5">
      <w:pPr>
        <w:pStyle w:val="Textoindependiente"/>
        <w:ind w:left="346" w:right="1158"/>
        <w:jc w:val="both"/>
      </w:pPr>
      <w:r>
        <w:t>En relación con junio del 2023, se prestó la orientación y el direccionamiento por</w:t>
      </w:r>
      <w:r>
        <w:rPr>
          <w:spacing w:val="1"/>
        </w:rPr>
        <w:t xml:space="preserve"> </w:t>
      </w:r>
      <w:r>
        <w:t>medio del canal presencial a 2.087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ciudadanos(as).</w:t>
      </w:r>
    </w:p>
    <w:p w:rsidR="00885728" w:rsidRDefault="00885728">
      <w:pPr>
        <w:jc w:val="both"/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3691"/>
        <w:gridCol w:w="1825"/>
        <w:gridCol w:w="1714"/>
        <w:gridCol w:w="433"/>
      </w:tblGrid>
      <w:tr w:rsidR="00885728">
        <w:trPr>
          <w:trHeight w:val="325"/>
        </w:trPr>
        <w:tc>
          <w:tcPr>
            <w:tcW w:w="3691" w:type="dxa"/>
          </w:tcPr>
          <w:p w:rsidR="00885728" w:rsidRDefault="00421AE5">
            <w:pPr>
              <w:pStyle w:val="TableParagraph"/>
              <w:spacing w:line="217" w:lineRule="exact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825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885728" w:rsidRDefault="00421AE5">
            <w:pPr>
              <w:pStyle w:val="TableParagraph"/>
              <w:spacing w:line="183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724</w:t>
            </w:r>
          </w:p>
        </w:tc>
      </w:tr>
      <w:tr w:rsidR="00885728">
        <w:trPr>
          <w:trHeight w:val="437"/>
        </w:trPr>
        <w:tc>
          <w:tcPr>
            <w:tcW w:w="3691" w:type="dxa"/>
          </w:tcPr>
          <w:p w:rsidR="00885728" w:rsidRDefault="00421AE5">
            <w:pPr>
              <w:pStyle w:val="TableParagraph"/>
              <w:spacing w:before="109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825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885728" w:rsidRDefault="00421AE5">
            <w:pPr>
              <w:pStyle w:val="TableParagraph"/>
              <w:spacing w:before="75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706</w:t>
            </w:r>
          </w:p>
        </w:tc>
      </w:tr>
      <w:tr w:rsidR="00885728">
        <w:trPr>
          <w:trHeight w:val="436"/>
        </w:trPr>
        <w:tc>
          <w:tcPr>
            <w:tcW w:w="3691" w:type="dxa"/>
          </w:tcPr>
          <w:p w:rsidR="00885728" w:rsidRDefault="00421AE5">
            <w:pPr>
              <w:pStyle w:val="TableParagraph"/>
              <w:spacing w:before="109"/>
              <w:ind w:right="17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825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885728" w:rsidRDefault="00421AE5">
            <w:pPr>
              <w:pStyle w:val="TableParagraph"/>
              <w:spacing w:before="75"/>
              <w:ind w:right="2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640</w:t>
            </w:r>
          </w:p>
        </w:tc>
        <w:tc>
          <w:tcPr>
            <w:tcW w:w="433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728">
        <w:trPr>
          <w:trHeight w:val="437"/>
        </w:trPr>
        <w:tc>
          <w:tcPr>
            <w:tcW w:w="3691" w:type="dxa"/>
          </w:tcPr>
          <w:p w:rsidR="00885728" w:rsidRDefault="00421AE5">
            <w:pPr>
              <w:pStyle w:val="TableParagraph"/>
              <w:spacing w:before="109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825" w:type="dxa"/>
          </w:tcPr>
          <w:p w:rsidR="00885728" w:rsidRDefault="00421AE5">
            <w:pPr>
              <w:pStyle w:val="TableParagraph"/>
              <w:spacing w:before="75"/>
              <w:ind w:left="22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13</w:t>
            </w:r>
          </w:p>
        </w:tc>
        <w:tc>
          <w:tcPr>
            <w:tcW w:w="1714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728">
        <w:trPr>
          <w:trHeight w:val="436"/>
        </w:trPr>
        <w:tc>
          <w:tcPr>
            <w:tcW w:w="3691" w:type="dxa"/>
          </w:tcPr>
          <w:p w:rsidR="00885728" w:rsidRDefault="00421AE5">
            <w:pPr>
              <w:pStyle w:val="TableParagraph"/>
              <w:spacing w:before="109"/>
              <w:ind w:right="17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BARRIOS</w:t>
            </w:r>
          </w:p>
        </w:tc>
        <w:tc>
          <w:tcPr>
            <w:tcW w:w="1825" w:type="dxa"/>
          </w:tcPr>
          <w:p w:rsidR="00885728" w:rsidRDefault="00421AE5">
            <w:pPr>
              <w:pStyle w:val="TableParagraph"/>
              <w:spacing w:before="75"/>
              <w:ind w:left="17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714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728">
        <w:trPr>
          <w:trHeight w:val="325"/>
        </w:trPr>
        <w:tc>
          <w:tcPr>
            <w:tcW w:w="3691" w:type="dxa"/>
          </w:tcPr>
          <w:p w:rsidR="00885728" w:rsidRDefault="00421AE5">
            <w:pPr>
              <w:pStyle w:val="TableParagraph"/>
              <w:spacing w:before="109" w:line="196" w:lineRule="exact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JURÍDICA</w:t>
            </w:r>
          </w:p>
        </w:tc>
        <w:tc>
          <w:tcPr>
            <w:tcW w:w="1825" w:type="dxa"/>
          </w:tcPr>
          <w:p w:rsidR="00885728" w:rsidRDefault="00421AE5">
            <w:pPr>
              <w:pStyle w:val="TableParagraph"/>
              <w:spacing w:before="75"/>
              <w:ind w:left="17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714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885728" w:rsidRDefault="00885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421AE5">
      <w:pPr>
        <w:pStyle w:val="Textoindependiente"/>
        <w:spacing w:before="221"/>
        <w:ind w:left="102" w:right="624"/>
        <w:jc w:val="both"/>
      </w:pPr>
      <w:r>
        <w:pict>
          <v:group id="_x0000_s1041" style="position:absolute;left:0;text-align:left;margin-left:112.8pt;margin-top:-240.2pt;width:414.75pt;height:236.75pt;z-index:-16220672;mso-position-horizontal-relative:page" coordorigin="2256,-4804" coordsize="8295,4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6076;top:-3331;width:4031;height:2767">
              <v:imagedata r:id="rId14" o:title=""/>
            </v:shape>
            <v:rect id="_x0000_s1044" style="position:absolute;left:2263;top:-4797;width:8280;height:472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387;top:-4591;width:6051;height:966" filled="f" stroked="f">
              <v:textbox inset="0,0,0,0">
                <w:txbxContent>
                  <w:p w:rsidR="00885728" w:rsidRDefault="00421AE5">
                    <w:pPr>
                      <w:spacing w:line="286" w:lineRule="exact"/>
                      <w:ind w:left="136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</w:p>
                  <w:p w:rsidR="00885728" w:rsidRDefault="00421AE5">
                    <w:pPr>
                      <w:ind w:left="2734" w:hanging="2734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JUNIO</w:t>
                    </w:r>
                    <w:r>
                      <w:rPr>
                        <w:rFonts w:ascii="Calibri"/>
                        <w:b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42" type="#_x0000_t202" style="position:absolute;left:6050;top:-427;width:4053;height:180" filled="f" stroked="f">
              <v:textbox inset="0,0,0,0">
                <w:txbxContent>
                  <w:p w:rsidR="00885728" w:rsidRDefault="00421AE5">
                    <w:pPr>
                      <w:tabs>
                        <w:tab w:val="left" w:pos="390"/>
                        <w:tab w:val="left" w:pos="871"/>
                        <w:tab w:val="left" w:pos="1352"/>
                        <w:tab w:val="left" w:pos="1833"/>
                        <w:tab w:val="left" w:pos="2315"/>
                        <w:tab w:val="left" w:pos="2796"/>
                        <w:tab w:val="left" w:pos="3277"/>
                        <w:tab w:val="left" w:pos="3759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800</w:t>
                    </w:r>
                  </w:p>
                </w:txbxContent>
              </v:textbox>
            </v:shape>
            <w10:wrap anchorx="page"/>
          </v:group>
        </w:pict>
      </w:r>
      <w:r>
        <w:t>La asistencia durante junio del 2023, en la Caja de la Vivienda Popular se distribuyó así:</w:t>
      </w:r>
      <w:r>
        <w:rPr>
          <w:spacing w:val="-64"/>
        </w:rPr>
        <w:t xml:space="preserve"> </w:t>
      </w:r>
      <w:r>
        <w:t>34,69% para la Dirección de Mejoramiento de Vivienda, 33,83% para la Dirección de</w:t>
      </w:r>
      <w:r>
        <w:rPr>
          <w:spacing w:val="1"/>
        </w:rPr>
        <w:t xml:space="preserve"> </w:t>
      </w:r>
      <w:r>
        <w:t>Reasentamientos, un 30,67% para la Dirección de Urbanizaciones y Titulación; 0,62%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Subdirección</w:t>
      </w:r>
      <w:r>
        <w:rPr>
          <w:spacing w:val="-2"/>
        </w:rPr>
        <w:t xml:space="preserve"> </w:t>
      </w:r>
      <w:r>
        <w:t>Financiera,</w:t>
      </w:r>
      <w:r>
        <w:rPr>
          <w:spacing w:val="-4"/>
        </w:rPr>
        <w:t xml:space="preserve"> </w:t>
      </w:r>
      <w:r>
        <w:t>finalmente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0,10%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</w:t>
      </w:r>
      <w:r>
        <w:t>arrios</w:t>
      </w:r>
      <w:r>
        <w:rPr>
          <w:spacing w:val="1"/>
        </w:rPr>
        <w:t xml:space="preserve"> </w:t>
      </w:r>
      <w:r>
        <w:t>y para</w:t>
      </w:r>
      <w:r>
        <w:rPr>
          <w:spacing w:val="-3"/>
        </w:rPr>
        <w:t xml:space="preserve"> </w:t>
      </w:r>
      <w:r>
        <w:t>la Dirección</w:t>
      </w:r>
      <w:r>
        <w:rPr>
          <w:spacing w:val="1"/>
        </w:rPr>
        <w:t xml:space="preserve"> </w:t>
      </w:r>
      <w:r>
        <w:t>Jurídica.</w:t>
      </w:r>
    </w:p>
    <w:p w:rsidR="00885728" w:rsidRDefault="00885728">
      <w:pPr>
        <w:pStyle w:val="Textoindependiente"/>
      </w:pPr>
    </w:p>
    <w:p w:rsidR="00885728" w:rsidRDefault="00421AE5">
      <w:pPr>
        <w:pStyle w:val="Ttulo1"/>
        <w:numPr>
          <w:ilvl w:val="1"/>
          <w:numId w:val="4"/>
        </w:numPr>
        <w:tabs>
          <w:tab w:val="left" w:pos="1549"/>
          <w:tab w:val="left" w:pos="1550"/>
        </w:tabs>
        <w:spacing w:before="1"/>
        <w:ind w:hanging="1043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EL 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885728" w:rsidRDefault="00421AE5">
      <w:pPr>
        <w:spacing w:before="40"/>
        <w:ind w:left="36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885728" w:rsidRDefault="00885728">
      <w:pPr>
        <w:pStyle w:val="Textoindependiente"/>
        <w:spacing w:before="4"/>
        <w:rPr>
          <w:rFonts w:ascii="Arial"/>
          <w:b/>
          <w:sz w:val="31"/>
        </w:rPr>
      </w:pPr>
    </w:p>
    <w:p w:rsidR="00885728" w:rsidRDefault="00421AE5">
      <w:pPr>
        <w:pStyle w:val="Ttulo1"/>
        <w:numPr>
          <w:ilvl w:val="0"/>
          <w:numId w:val="3"/>
        </w:numPr>
        <w:tabs>
          <w:tab w:val="left" w:pos="774"/>
        </w:tabs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:rsidR="00885728" w:rsidRDefault="00421AE5">
      <w:pPr>
        <w:pStyle w:val="Textoindependiente"/>
        <w:spacing w:before="182"/>
        <w:ind w:left="346" w:right="84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724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34,69% del total que se acercaron a la CVP durante junio del 2023.</w:t>
      </w:r>
      <w:r>
        <w:rPr>
          <w:spacing w:val="1"/>
        </w:rPr>
        <w:t xml:space="preserve"> </w:t>
      </w:r>
      <w:r>
        <w:t>En su mayoría se acercaron a solicitar información general, con el % () de los</w:t>
      </w:r>
      <w:r>
        <w:rPr>
          <w:spacing w:val="1"/>
        </w:rPr>
        <w:t xml:space="preserve"> </w:t>
      </w:r>
      <w:r>
        <w:t>ciudadanos(as).</w:t>
      </w:r>
    </w:p>
    <w:p w:rsidR="00885728" w:rsidRDefault="00885728">
      <w:pPr>
        <w:pStyle w:val="Textoindependiente"/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885728">
        <w:trPr>
          <w:trHeight w:val="593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63"/>
              <w:ind w:left="4082" w:right="2810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885728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885728" w:rsidRDefault="00421AE5">
            <w:pPr>
              <w:pStyle w:val="TableParagraph"/>
              <w:spacing w:line="218" w:lineRule="exact"/>
              <w:ind w:left="8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2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85728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" w:line="244" w:lineRule="exact"/>
              <w:ind w:left="117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2" w:line="246" w:lineRule="exact"/>
              <w:ind w:left="1454"/>
            </w:pPr>
            <w:r>
              <w:t>591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81,63%</w:t>
            </w:r>
          </w:p>
        </w:tc>
      </w:tr>
      <w:tr w:rsidR="00885728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" w:line="244" w:lineRule="exact"/>
              <w:ind w:left="117"/>
            </w:pPr>
            <w:r>
              <w:t>Acto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curaduría pública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line="248" w:lineRule="exact"/>
              <w:ind w:left="1454"/>
            </w:pPr>
            <w:r>
              <w:t>127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line="248" w:lineRule="exact"/>
              <w:ind w:left="85" w:right="57"/>
              <w:jc w:val="center"/>
            </w:pPr>
            <w:r>
              <w:t>17,54%</w:t>
            </w:r>
          </w:p>
        </w:tc>
      </w:tr>
    </w:tbl>
    <w:p w:rsidR="00885728" w:rsidRDefault="00885728">
      <w:pPr>
        <w:spacing w:line="248" w:lineRule="exact"/>
        <w:jc w:val="center"/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885728">
        <w:trPr>
          <w:trHeight w:val="268"/>
        </w:trPr>
        <w:tc>
          <w:tcPr>
            <w:tcW w:w="4647" w:type="dxa"/>
          </w:tcPr>
          <w:p w:rsidR="00885728" w:rsidRDefault="00421AE5">
            <w:pPr>
              <w:pStyle w:val="TableParagraph"/>
              <w:spacing w:line="248" w:lineRule="exact"/>
              <w:ind w:left="117"/>
            </w:pPr>
            <w:r>
              <w:t>social</w:t>
            </w:r>
          </w:p>
        </w:tc>
        <w:tc>
          <w:tcPr>
            <w:tcW w:w="3264" w:type="dxa"/>
          </w:tcPr>
          <w:p w:rsidR="00885728" w:rsidRDefault="00885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:rsidR="00885728" w:rsidRDefault="00885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728">
        <w:trPr>
          <w:trHeight w:val="508"/>
        </w:trPr>
        <w:tc>
          <w:tcPr>
            <w:tcW w:w="4647" w:type="dxa"/>
          </w:tcPr>
          <w:p w:rsidR="00885728" w:rsidRDefault="00421AE5">
            <w:pPr>
              <w:pStyle w:val="TableParagraph"/>
              <w:spacing w:line="252" w:lineRule="exact"/>
              <w:ind w:left="117" w:right="550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</w:tcPr>
          <w:p w:rsidR="00885728" w:rsidRDefault="00421AE5">
            <w:pPr>
              <w:pStyle w:val="TableParagraph"/>
              <w:spacing w:before="122"/>
              <w:ind w:left="22"/>
              <w:jc w:val="center"/>
            </w:pPr>
            <w:r>
              <w:t>6</w:t>
            </w:r>
          </w:p>
        </w:tc>
        <w:tc>
          <w:tcPr>
            <w:tcW w:w="1576" w:type="dxa"/>
          </w:tcPr>
          <w:p w:rsidR="00885728" w:rsidRDefault="00421AE5">
            <w:pPr>
              <w:pStyle w:val="TableParagraph"/>
              <w:spacing w:before="122"/>
              <w:ind w:left="85" w:right="59"/>
              <w:jc w:val="center"/>
            </w:pPr>
            <w:r>
              <w:t>0,83%</w:t>
            </w:r>
          </w:p>
        </w:tc>
      </w:tr>
      <w:tr w:rsidR="00885728">
        <w:trPr>
          <w:trHeight w:val="268"/>
        </w:trPr>
        <w:tc>
          <w:tcPr>
            <w:tcW w:w="4647" w:type="dxa"/>
            <w:shd w:val="clear" w:color="auto" w:fill="DAEBF3"/>
          </w:tcPr>
          <w:p w:rsidR="00885728" w:rsidRDefault="00421AE5">
            <w:pPr>
              <w:pStyle w:val="TableParagraph"/>
              <w:spacing w:line="246" w:lineRule="exact"/>
              <w:ind w:left="2115" w:right="1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shd w:val="clear" w:color="auto" w:fill="DAEBF3"/>
          </w:tcPr>
          <w:p w:rsidR="00885728" w:rsidRDefault="00421AE5">
            <w:pPr>
              <w:pStyle w:val="TableParagraph"/>
              <w:spacing w:line="246" w:lineRule="exact"/>
              <w:ind w:left="1453" w:right="13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724</w:t>
            </w:r>
          </w:p>
        </w:tc>
        <w:tc>
          <w:tcPr>
            <w:tcW w:w="1576" w:type="dxa"/>
            <w:shd w:val="clear" w:color="auto" w:fill="DAEBF3"/>
          </w:tcPr>
          <w:p w:rsidR="00885728" w:rsidRDefault="00421AE5">
            <w:pPr>
              <w:pStyle w:val="TableParagraph"/>
              <w:spacing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85728" w:rsidRDefault="00885728">
      <w:pPr>
        <w:pStyle w:val="Textoindependiente"/>
        <w:spacing w:before="3"/>
        <w:rPr>
          <w:sz w:val="28"/>
        </w:rPr>
      </w:pPr>
    </w:p>
    <w:p w:rsidR="00885728" w:rsidRDefault="00421AE5">
      <w:pPr>
        <w:pStyle w:val="Ttulo1"/>
        <w:numPr>
          <w:ilvl w:val="0"/>
          <w:numId w:val="3"/>
        </w:numPr>
        <w:tabs>
          <w:tab w:val="left" w:pos="774"/>
        </w:tabs>
        <w:spacing w:before="9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Reasentamientos</w:t>
      </w:r>
    </w:p>
    <w:p w:rsidR="00885728" w:rsidRDefault="00885728">
      <w:pPr>
        <w:pStyle w:val="Textoindependiente"/>
        <w:spacing w:before="5"/>
        <w:rPr>
          <w:rFonts w:ascii="Arial"/>
          <w:b/>
          <w:sz w:val="21"/>
        </w:rPr>
      </w:pPr>
    </w:p>
    <w:p w:rsidR="00885728" w:rsidRDefault="00421AE5">
      <w:pPr>
        <w:pStyle w:val="Textoindependiente"/>
        <w:spacing w:before="1"/>
        <w:ind w:left="34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706</w:t>
      </w:r>
      <w:r>
        <w:rPr>
          <w:spacing w:val="1"/>
        </w:rPr>
        <w:t xml:space="preserve"> </w:t>
      </w:r>
      <w:r>
        <w:t>(33,83%)</w:t>
      </w:r>
      <w:r>
        <w:rPr>
          <w:spacing w:val="1"/>
        </w:rPr>
        <w:t xml:space="preserve"> </w:t>
      </w:r>
      <w:r>
        <w:t>ciudadanos(as) se acercaron a esta dependencia, durante junio del 2023, 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4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4"/>
        </w:rPr>
        <w:t xml:space="preserve"> </w:t>
      </w:r>
      <w:r>
        <w:rPr>
          <w:spacing w:val="-2"/>
        </w:rPr>
        <w:t>decir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38"/>
        </w:rPr>
        <w:t xml:space="preserve"> </w:t>
      </w:r>
      <w:r>
        <w:rPr>
          <w:spacing w:val="-2"/>
        </w:rPr>
        <w:t>36,54%</w:t>
      </w:r>
      <w:r>
        <w:rPr>
          <w:spacing w:val="-5"/>
        </w:rPr>
        <w:t xml:space="preserve"> </w:t>
      </w:r>
      <w:r>
        <w:rPr>
          <w:spacing w:val="-1"/>
        </w:rPr>
        <w:t>(258)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averiguar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t>proceso.</w:t>
      </w:r>
    </w:p>
    <w:p w:rsidR="00885728" w:rsidRDefault="00885728">
      <w:pPr>
        <w:pStyle w:val="Textoindependiente"/>
        <w:spacing w:before="2"/>
      </w:pPr>
    </w:p>
    <w:tbl>
      <w:tblPr>
        <w:tblStyle w:val="TableNormal"/>
        <w:tblW w:w="0" w:type="auto"/>
        <w:tblInd w:w="54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3174"/>
        <w:gridCol w:w="1894"/>
      </w:tblGrid>
      <w:tr w:rsidR="00885728">
        <w:trPr>
          <w:trHeight w:val="412"/>
        </w:trPr>
        <w:tc>
          <w:tcPr>
            <w:tcW w:w="9351" w:type="dxa"/>
            <w:gridSpan w:val="3"/>
            <w:tcBorders>
              <w:bottom w:val="nil"/>
            </w:tcBorders>
            <w:shd w:val="clear" w:color="auto" w:fill="2D849B"/>
          </w:tcPr>
          <w:p w:rsidR="00885728" w:rsidRDefault="00421AE5">
            <w:pPr>
              <w:pStyle w:val="TableParagraph"/>
              <w:spacing w:before="91"/>
              <w:ind w:left="2744" w:right="27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REASENTAMIENTOS</w:t>
            </w:r>
          </w:p>
        </w:tc>
      </w:tr>
      <w:tr w:rsidR="00885728">
        <w:trPr>
          <w:trHeight w:val="602"/>
        </w:trPr>
        <w:tc>
          <w:tcPr>
            <w:tcW w:w="428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85728" w:rsidRDefault="00421AE5">
            <w:pPr>
              <w:pStyle w:val="TableParagraph"/>
              <w:spacing w:before="196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85728" w:rsidRDefault="00421AE5">
            <w:pPr>
              <w:pStyle w:val="TableParagraph"/>
              <w:spacing w:before="74"/>
              <w:ind w:left="892" w:right="647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85728" w:rsidRDefault="00421AE5">
            <w:pPr>
              <w:pStyle w:val="TableParagraph"/>
              <w:spacing w:before="196"/>
              <w:ind w:left="244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85728">
        <w:trPr>
          <w:trHeight w:val="385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1108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362"/>
              <w:jc w:val="right"/>
            </w:pPr>
            <w:r>
              <w:t>258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6"/>
              <w:jc w:val="center"/>
            </w:pPr>
            <w:r>
              <w:t>36,54%</w:t>
            </w:r>
          </w:p>
        </w:tc>
      </w:tr>
      <w:tr w:rsidR="00885728">
        <w:trPr>
          <w:trHeight w:val="386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479"/>
            </w:pPr>
            <w:r>
              <w:t>Relocalización</w:t>
            </w:r>
            <w:r>
              <w:rPr>
                <w:spacing w:val="-3"/>
              </w:rPr>
              <w:t xml:space="preserve"> </w:t>
            </w:r>
            <w:r>
              <w:t>transitoria</w:t>
            </w:r>
            <w:r>
              <w:rPr>
                <w:spacing w:val="-6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362"/>
              <w:jc w:val="right"/>
            </w:pPr>
            <w:r>
              <w:t>216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6"/>
              <w:jc w:val="center"/>
            </w:pPr>
            <w:r>
              <w:t>30,59%</w:t>
            </w:r>
          </w:p>
        </w:tc>
      </w:tr>
      <w:tr w:rsidR="00885728">
        <w:trPr>
          <w:trHeight w:val="386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426"/>
              <w:jc w:val="right"/>
            </w:pPr>
            <w:r>
              <w:t>51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4"/>
              <w:jc w:val="center"/>
            </w:pPr>
            <w:r>
              <w:t>7,22%</w:t>
            </w:r>
          </w:p>
        </w:tc>
      </w:tr>
      <w:tr w:rsidR="00885728">
        <w:trPr>
          <w:trHeight w:val="385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1017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426"/>
              <w:jc w:val="right"/>
            </w:pPr>
            <w:r>
              <w:t>48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4"/>
              <w:jc w:val="center"/>
            </w:pPr>
            <w:r>
              <w:t>6,80%</w:t>
            </w:r>
          </w:p>
        </w:tc>
      </w:tr>
      <w:tr w:rsidR="00885728">
        <w:trPr>
          <w:trHeight w:val="520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line="252" w:lineRule="exact"/>
              <w:ind w:left="1646" w:right="924" w:hanging="874"/>
            </w:pPr>
            <w:r>
              <w:t>Radicación de contrato de</w:t>
            </w:r>
            <w:r>
              <w:rPr>
                <w:spacing w:val="-60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42"/>
              <w:ind w:right="1426"/>
              <w:jc w:val="right"/>
            </w:pPr>
            <w:r>
              <w:t>41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42"/>
              <w:ind w:left="244" w:right="214"/>
              <w:jc w:val="center"/>
            </w:pPr>
            <w:r>
              <w:t>5,81%</w:t>
            </w:r>
          </w:p>
        </w:tc>
      </w:tr>
      <w:tr w:rsidR="00885728">
        <w:trPr>
          <w:trHeight w:val="386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986"/>
            </w:pPr>
            <w:r>
              <w:t>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426"/>
              <w:jc w:val="right"/>
            </w:pPr>
            <w:r>
              <w:t>36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4"/>
              <w:jc w:val="center"/>
            </w:pPr>
            <w:r>
              <w:t>5,10%</w:t>
            </w:r>
          </w:p>
        </w:tc>
      </w:tr>
      <w:tr w:rsidR="00885728">
        <w:trPr>
          <w:trHeight w:val="385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1077"/>
            </w:pP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426"/>
              <w:jc w:val="right"/>
            </w:pPr>
            <w:r>
              <w:t>25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4"/>
              <w:jc w:val="center"/>
            </w:pPr>
            <w:r>
              <w:t>3,54%</w:t>
            </w:r>
          </w:p>
        </w:tc>
      </w:tr>
      <w:tr w:rsidR="00885728">
        <w:trPr>
          <w:trHeight w:val="385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678"/>
            </w:pPr>
            <w:r>
              <w:t>Negociación</w:t>
            </w:r>
            <w:r>
              <w:rPr>
                <w:spacing w:val="-2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right="1426"/>
              <w:jc w:val="right"/>
            </w:pPr>
            <w:r>
              <w:t>14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4"/>
              <w:jc w:val="center"/>
            </w:pPr>
            <w:r>
              <w:t>1,98%</w:t>
            </w:r>
          </w:p>
        </w:tc>
      </w:tr>
      <w:tr w:rsidR="00885728">
        <w:trPr>
          <w:trHeight w:val="385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4"/>
              <w:ind w:left="127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4"/>
              <w:ind w:left="67"/>
              <w:jc w:val="center"/>
            </w:pPr>
            <w:r>
              <w:t>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4"/>
              <w:ind w:left="244" w:right="214"/>
              <w:jc w:val="center"/>
            </w:pPr>
            <w:r>
              <w:t>1,13%</w:t>
            </w:r>
          </w:p>
        </w:tc>
      </w:tr>
      <w:tr w:rsidR="00885728">
        <w:trPr>
          <w:trHeight w:val="386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801"/>
            </w:pPr>
            <w:r>
              <w:t>Desembolso</w:t>
            </w:r>
            <w:r>
              <w:rPr>
                <w:spacing w:val="-4"/>
              </w:rPr>
              <w:t xml:space="preserve"> </w:t>
            </w:r>
            <w:r>
              <w:t>constructora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67"/>
              <w:jc w:val="center"/>
            </w:pPr>
            <w:r>
              <w:t>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4"/>
              <w:ind w:left="244" w:right="214"/>
              <w:jc w:val="center"/>
            </w:pPr>
            <w:r>
              <w:t>0,99%</w:t>
            </w:r>
          </w:p>
        </w:tc>
      </w:tr>
      <w:tr w:rsidR="0088572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2"/>
              <w:ind w:left="1072"/>
            </w:pPr>
            <w:r>
              <w:t>Respuesta</w:t>
            </w:r>
            <w:r>
              <w:rPr>
                <w:spacing w:val="-2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2"/>
              <w:ind w:right="16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2"/>
              <w:ind w:left="244" w:right="214"/>
              <w:jc w:val="center"/>
            </w:pPr>
            <w:r>
              <w:t>0,14%</w:t>
            </w:r>
          </w:p>
        </w:tc>
      </w:tr>
      <w:tr w:rsidR="0088572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2"/>
              <w:ind w:left="950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2"/>
              <w:ind w:right="16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72"/>
              <w:ind w:left="244" w:right="214"/>
              <w:jc w:val="center"/>
            </w:pPr>
            <w:r>
              <w:t>0,14%</w:t>
            </w:r>
          </w:p>
        </w:tc>
      </w:tr>
      <w:tr w:rsidR="0088572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85728" w:rsidRDefault="00421AE5">
            <w:pPr>
              <w:pStyle w:val="TableParagraph"/>
              <w:spacing w:before="12"/>
              <w:ind w:left="1915" w:right="17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85728" w:rsidRDefault="00421AE5">
            <w:pPr>
              <w:pStyle w:val="TableParagraph"/>
              <w:spacing w:before="12"/>
              <w:ind w:right="144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85728" w:rsidRDefault="00421AE5">
            <w:pPr>
              <w:pStyle w:val="TableParagraph"/>
              <w:spacing w:before="12"/>
              <w:ind w:left="244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85728" w:rsidRDefault="00885728">
      <w:pPr>
        <w:jc w:val="center"/>
        <w:rPr>
          <w:rFonts w:ascii="Arial"/>
        </w:rPr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spacing w:before="3"/>
        <w:rPr>
          <w:sz w:val="27"/>
        </w:rPr>
      </w:pPr>
    </w:p>
    <w:p w:rsidR="00885728" w:rsidRDefault="00421AE5">
      <w:pPr>
        <w:pStyle w:val="Ttulo1"/>
        <w:numPr>
          <w:ilvl w:val="0"/>
          <w:numId w:val="3"/>
        </w:numPr>
        <w:tabs>
          <w:tab w:val="left" w:pos="774"/>
        </w:tabs>
        <w:spacing w:before="92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Titulación</w:t>
      </w:r>
    </w:p>
    <w:p w:rsidR="00885728" w:rsidRDefault="00885728">
      <w:pPr>
        <w:pStyle w:val="Textoindependiente"/>
        <w:spacing w:before="4"/>
        <w:rPr>
          <w:rFonts w:ascii="Arial"/>
          <w:b/>
          <w:sz w:val="19"/>
        </w:rPr>
      </w:pPr>
    </w:p>
    <w:p w:rsidR="00885728" w:rsidRDefault="00421AE5">
      <w:pPr>
        <w:pStyle w:val="Textoindependiente"/>
        <w:spacing w:before="92"/>
        <w:ind w:left="507" w:right="703"/>
        <w:jc w:val="both"/>
      </w:pPr>
      <w:r>
        <w:t>Esta dependencia obtuvo una asistencia de 640 ciudadanos(as), lo que representa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30,67%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total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asistentes</w:t>
      </w:r>
      <w:r>
        <w:rPr>
          <w:spacing w:val="-1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entidad</w:t>
      </w:r>
      <w:r>
        <w:rPr>
          <w:spacing w:val="-18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junio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asistentes</w:t>
      </w:r>
      <w:r>
        <w:rPr>
          <w:spacing w:val="-65"/>
        </w:rPr>
        <w:t xml:space="preserve"> </w:t>
      </w:r>
      <w:r>
        <w:t>a esta dirección, el 46,72% (299) se</w:t>
      </w:r>
      <w:r>
        <w:rPr>
          <w:spacing w:val="-1"/>
        </w:rPr>
        <w:t xml:space="preserve"> </w:t>
      </w:r>
      <w:r>
        <w:t>acercó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3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general.</w:t>
      </w:r>
    </w:p>
    <w:p w:rsidR="00885728" w:rsidRDefault="00885728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885728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62"/>
              <w:ind w:left="2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885728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885728" w:rsidRDefault="00421AE5">
            <w:pPr>
              <w:pStyle w:val="TableParagraph"/>
              <w:spacing w:line="218" w:lineRule="exact"/>
              <w:ind w:left="8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2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85728">
        <w:trPr>
          <w:trHeight w:val="269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line="246" w:lineRule="exact"/>
              <w:ind w:left="129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3" w:line="246" w:lineRule="exact"/>
              <w:ind w:left="1454"/>
            </w:pPr>
            <w:r>
              <w:t>299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3" w:line="246" w:lineRule="exact"/>
              <w:ind w:left="85" w:right="57"/>
              <w:jc w:val="center"/>
            </w:pPr>
            <w:r>
              <w:t>46,72%</w:t>
            </w:r>
          </w:p>
        </w:tc>
      </w:tr>
      <w:tr w:rsidR="00885728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"/>
              <w:ind w:left="117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 escrituración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primera</w:t>
            </w:r>
            <w:r>
              <w:rPr>
                <w:spacing w:val="-2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206"/>
              <w:ind w:left="1454"/>
            </w:pPr>
            <w:r>
              <w:t>275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206"/>
              <w:ind w:left="85" w:right="62"/>
              <w:jc w:val="center"/>
            </w:pPr>
            <w:r>
              <w:t>42,97%</w:t>
            </w:r>
          </w:p>
        </w:tc>
      </w:tr>
      <w:tr w:rsidR="00885728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" w:line="235" w:lineRule="auto"/>
              <w:ind w:left="117" w:right="146"/>
            </w:pPr>
            <w:r>
              <w:t>Información sobre cancelación de hipoteca y</w:t>
            </w:r>
            <w:r>
              <w:rPr>
                <w:spacing w:val="-59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206"/>
              <w:ind w:left="1516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206"/>
              <w:ind w:left="85" w:right="62"/>
              <w:jc w:val="center"/>
            </w:pPr>
            <w:r>
              <w:t>10,31%</w:t>
            </w:r>
          </w:p>
        </w:tc>
      </w:tr>
      <w:tr w:rsidR="00885728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line="243" w:lineRule="exact"/>
              <w:ind w:left="2115" w:right="1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line="243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640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line="243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85728" w:rsidRDefault="00885728">
      <w:pPr>
        <w:pStyle w:val="Textoindependiente"/>
        <w:spacing w:before="7"/>
        <w:rPr>
          <w:sz w:val="33"/>
        </w:rPr>
      </w:pPr>
    </w:p>
    <w:p w:rsidR="00885728" w:rsidRDefault="00421AE5">
      <w:pPr>
        <w:pStyle w:val="Ttulo1"/>
        <w:numPr>
          <w:ilvl w:val="0"/>
          <w:numId w:val="3"/>
        </w:numPr>
        <w:tabs>
          <w:tab w:val="left" w:pos="945"/>
        </w:tabs>
        <w:ind w:left="944"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885728" w:rsidRDefault="00421AE5">
      <w:pPr>
        <w:pStyle w:val="Textoindependiente"/>
        <w:spacing w:before="202" w:line="237" w:lineRule="auto"/>
        <w:ind w:left="346" w:right="626"/>
        <w:jc w:val="both"/>
      </w:pPr>
      <w:r>
        <w:t>La Subdirección Financiera atendió a 13 ciudadanos(as) que equivale al 0,62% de los</w:t>
      </w:r>
      <w:r>
        <w:rPr>
          <w:spacing w:val="-64"/>
        </w:rPr>
        <w:t xml:space="preserve"> </w:t>
      </w:r>
      <w:r>
        <w:t xml:space="preserve">ciudadanos(as) atendidos(as) durante junio del 2023; de los cuales, </w:t>
      </w:r>
      <w:r>
        <w:rPr>
          <w:spacing w:val="11"/>
        </w:rPr>
        <w:t xml:space="preserve">46,15% </w:t>
      </w:r>
      <w:r>
        <w:t>(6) 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solicitar</w:t>
      </w:r>
      <w:r>
        <w:rPr>
          <w:spacing w:val="-17"/>
        </w:rPr>
        <w:t xml:space="preserve"> </w:t>
      </w:r>
      <w:r>
        <w:rPr>
          <w:spacing w:val="-6"/>
        </w:rPr>
        <w:t>impresión</w:t>
      </w:r>
      <w:r>
        <w:rPr>
          <w:spacing w:val="-18"/>
        </w:rPr>
        <w:t xml:space="preserve"> </w:t>
      </w:r>
      <w:r>
        <w:rPr>
          <w:spacing w:val="-5"/>
        </w:rPr>
        <w:t>de</w:t>
      </w:r>
      <w:r>
        <w:rPr>
          <w:spacing w:val="-18"/>
        </w:rPr>
        <w:t xml:space="preserve"> </w:t>
      </w:r>
      <w:r>
        <w:rPr>
          <w:spacing w:val="-5"/>
        </w:rPr>
        <w:t>talonario.</w:t>
      </w: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39"/>
        <w:gridCol w:w="2022"/>
      </w:tblGrid>
      <w:tr w:rsidR="00885728">
        <w:trPr>
          <w:trHeight w:val="479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96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885728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82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39" w:line="252" w:lineRule="exact"/>
              <w:ind w:left="436" w:right="473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82"/>
              <w:ind w:left="3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85728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98" w:line="232" w:lineRule="exact"/>
              <w:ind w:left="338"/>
            </w:pPr>
            <w:r>
              <w:t>Impresión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talonario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1" w:line="249" w:lineRule="exact"/>
              <w:ind w:right="1340"/>
              <w:jc w:val="right"/>
            </w:pPr>
            <w:r>
              <w:t>6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/>
              <w:ind w:left="689"/>
            </w:pPr>
            <w:r>
              <w:t>46,15%</w:t>
            </w:r>
          </w:p>
        </w:tc>
      </w:tr>
      <w:tr w:rsidR="0088572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00" w:line="232" w:lineRule="exact"/>
              <w:ind w:left="338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4" w:line="249" w:lineRule="exact"/>
              <w:ind w:right="1340"/>
              <w:jc w:val="right"/>
            </w:pPr>
            <w:r>
              <w:t>4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/>
              <w:ind w:left="689"/>
            </w:pPr>
            <w:r>
              <w:t>30,77%</w:t>
            </w:r>
          </w:p>
        </w:tc>
      </w:tr>
      <w:tr w:rsidR="0088572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00" w:line="232" w:lineRule="exact"/>
              <w:ind w:left="338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salvos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4" w:line="249" w:lineRule="exact"/>
              <w:ind w:right="1340"/>
              <w:jc w:val="right"/>
            </w:pPr>
            <w:r>
              <w:t>2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/>
              <w:ind w:left="689"/>
            </w:pPr>
            <w:r>
              <w:t>15,38%</w:t>
            </w:r>
          </w:p>
        </w:tc>
      </w:tr>
      <w:tr w:rsidR="0088572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00" w:line="232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1" w:line="251" w:lineRule="exact"/>
              <w:ind w:right="1340"/>
              <w:jc w:val="right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/>
              <w:ind w:left="672" w:right="676"/>
              <w:jc w:val="center"/>
            </w:pPr>
            <w:r>
              <w:t>7,69%</w:t>
            </w:r>
          </w:p>
        </w:tc>
      </w:tr>
      <w:tr w:rsidR="0088572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40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40"/>
              <w:ind w:right="133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40"/>
              <w:ind w:left="6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85728" w:rsidRDefault="00885728">
      <w:pPr>
        <w:pStyle w:val="Textoindependiente"/>
        <w:rPr>
          <w:sz w:val="20"/>
        </w:rPr>
      </w:pPr>
    </w:p>
    <w:p w:rsidR="00885728" w:rsidRDefault="00421AE5">
      <w:pPr>
        <w:pStyle w:val="Ttulo1"/>
        <w:numPr>
          <w:ilvl w:val="0"/>
          <w:numId w:val="3"/>
        </w:numPr>
        <w:tabs>
          <w:tab w:val="left" w:pos="774"/>
        </w:tabs>
        <w:spacing w:before="21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885728" w:rsidRDefault="00885728">
      <w:pPr>
        <w:pStyle w:val="Textoindependiente"/>
        <w:spacing w:before="1"/>
        <w:rPr>
          <w:rFonts w:ascii="Arial"/>
          <w:b/>
          <w:sz w:val="21"/>
        </w:rPr>
      </w:pPr>
    </w:p>
    <w:p w:rsidR="00885728" w:rsidRDefault="00421AE5">
      <w:pPr>
        <w:pStyle w:val="Textoindependiente"/>
        <w:ind w:left="409" w:right="676"/>
        <w:jc w:val="both"/>
      </w:pPr>
      <w:r>
        <w:rPr>
          <w:spacing w:val="-1"/>
        </w:rPr>
        <w:t xml:space="preserve">La Dirección de Mejoramiento de Barrios atendió a 2 ciudadanos(as), </w:t>
      </w:r>
      <w:r>
        <w:t>que equivale al</w:t>
      </w:r>
      <w:r>
        <w:rPr>
          <w:spacing w:val="-64"/>
        </w:rPr>
        <w:t xml:space="preserve"> </w:t>
      </w:r>
      <w:r>
        <w:t>0,10%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 atendidos(a) durante</w:t>
      </w:r>
      <w:r>
        <w:rPr>
          <w:spacing w:val="1"/>
        </w:rPr>
        <w:t xml:space="preserve"> </w:t>
      </w:r>
      <w:r>
        <w:t>junio del 2023;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 se</w:t>
      </w:r>
      <w:r>
        <w:rPr>
          <w:spacing w:val="1"/>
        </w:rPr>
        <w:t xml:space="preserve"> </w:t>
      </w:r>
      <w:r>
        <w:t>acercaron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solicitar información</w:t>
      </w:r>
      <w:r>
        <w:rPr>
          <w:spacing w:val="-2"/>
        </w:rPr>
        <w:t xml:space="preserve"> </w:t>
      </w:r>
      <w:r>
        <w:t>general.</w:t>
      </w:r>
    </w:p>
    <w:p w:rsidR="00885728" w:rsidRDefault="00885728">
      <w:pPr>
        <w:jc w:val="both"/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885728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98"/>
              <w:ind w:left="2163" w:right="230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885728">
        <w:trPr>
          <w:trHeight w:val="654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49"/>
              <w:ind w:left="642" w:right="6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27"/>
              <w:ind w:left="600" w:right="458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49"/>
              <w:ind w:left="242" w:right="2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85728">
        <w:trPr>
          <w:trHeight w:val="434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6"/>
              <w:ind w:left="644" w:right="617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96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96"/>
              <w:ind w:left="242" w:right="2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85728">
        <w:trPr>
          <w:trHeight w:val="347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31"/>
              <w:ind w:left="638" w:right="6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31"/>
              <w:ind w:left="1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31"/>
              <w:ind w:left="242" w:right="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885728" w:rsidRDefault="00885728">
      <w:pPr>
        <w:pStyle w:val="Textoindependiente"/>
        <w:rPr>
          <w:sz w:val="20"/>
        </w:rPr>
      </w:pPr>
    </w:p>
    <w:p w:rsidR="00885728" w:rsidRDefault="00421AE5">
      <w:pPr>
        <w:pStyle w:val="Ttulo1"/>
        <w:numPr>
          <w:ilvl w:val="0"/>
          <w:numId w:val="3"/>
        </w:numPr>
        <w:tabs>
          <w:tab w:val="left" w:pos="773"/>
          <w:tab w:val="left" w:pos="774"/>
        </w:tabs>
        <w:spacing w:before="21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Jurídica</w:t>
      </w:r>
    </w:p>
    <w:p w:rsidR="00885728" w:rsidRDefault="00885728">
      <w:pPr>
        <w:pStyle w:val="Textoindependiente"/>
        <w:spacing w:before="1"/>
        <w:rPr>
          <w:rFonts w:ascii="Arial"/>
          <w:b/>
          <w:sz w:val="21"/>
        </w:rPr>
      </w:pPr>
    </w:p>
    <w:p w:rsidR="00885728" w:rsidRDefault="00421AE5">
      <w:pPr>
        <w:pStyle w:val="Textoindependiente"/>
        <w:ind w:left="409" w:right="679"/>
        <w:jc w:val="both"/>
      </w:pPr>
      <w:r>
        <w:t>La Dirección Jurídica</w:t>
      </w:r>
      <w:r>
        <w:rPr>
          <w:spacing w:val="1"/>
        </w:rPr>
        <w:t xml:space="preserve"> </w:t>
      </w:r>
      <w:r>
        <w:t>atendió a 2 ciudadanos(as), que 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atendidos(as) durante junio del 2023; el cual se acercó para solicitar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885728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98"/>
              <w:ind w:left="2163" w:right="23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885728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49"/>
              <w:ind w:left="642" w:right="6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27"/>
              <w:ind w:left="600" w:right="458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49"/>
              <w:ind w:left="242" w:right="2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85728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87"/>
              <w:ind w:left="643" w:right="617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96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96"/>
              <w:ind w:left="242" w:right="2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85728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34"/>
              <w:ind w:left="638" w:right="6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34"/>
              <w:ind w:left="1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85728" w:rsidRDefault="00421AE5">
            <w:pPr>
              <w:pStyle w:val="TableParagraph"/>
              <w:spacing w:before="34"/>
              <w:ind w:left="242" w:right="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885728" w:rsidRDefault="00885728">
      <w:pPr>
        <w:pStyle w:val="Textoindependiente"/>
        <w:rPr>
          <w:sz w:val="26"/>
        </w:rPr>
      </w:pPr>
    </w:p>
    <w:p w:rsidR="00885728" w:rsidRDefault="00885728">
      <w:pPr>
        <w:pStyle w:val="Textoindependiente"/>
        <w:spacing w:before="8"/>
      </w:pPr>
    </w:p>
    <w:p w:rsidR="00885728" w:rsidRDefault="00421AE5">
      <w:pPr>
        <w:pStyle w:val="Ttulo1"/>
        <w:numPr>
          <w:ilvl w:val="1"/>
          <w:numId w:val="4"/>
        </w:numPr>
        <w:tabs>
          <w:tab w:val="left" w:pos="3930"/>
          <w:tab w:val="left" w:pos="3931"/>
        </w:tabs>
        <w:ind w:left="3930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885728" w:rsidRDefault="00885728">
      <w:pPr>
        <w:pStyle w:val="Textoindependiente"/>
        <w:spacing w:before="10"/>
        <w:rPr>
          <w:rFonts w:ascii="Arial"/>
          <w:b/>
          <w:sz w:val="20"/>
        </w:rPr>
      </w:pPr>
    </w:p>
    <w:p w:rsidR="00885728" w:rsidRDefault="00421AE5">
      <w:pPr>
        <w:pStyle w:val="Textoindependiente"/>
        <w:spacing w:line="276" w:lineRule="auto"/>
        <w:ind w:left="243" w:right="624"/>
        <w:jc w:val="both"/>
      </w:pP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2.087</w:t>
      </w:r>
      <w:r>
        <w:rPr>
          <w:spacing w:val="-5"/>
        </w:rPr>
        <w:t xml:space="preserve"> </w:t>
      </w:r>
      <w:r>
        <w:t>ciudadanos(as)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acercaron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durante junio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%</w:t>
      </w:r>
      <w:r>
        <w:rPr>
          <w:spacing w:val="-64"/>
        </w:rPr>
        <w:t xml:space="preserve"> </w:t>
      </w:r>
      <w:r>
        <w:t>()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atendidos(as)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prioritaria.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prioritaria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t>mayores,</w:t>
      </w:r>
      <w:r>
        <w:rPr>
          <w:spacing w:val="-5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lactantes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discapacitados</w:t>
      </w:r>
      <w:r>
        <w:rPr>
          <w:spacing w:val="-65"/>
        </w:rPr>
        <w:t xml:space="preserve"> </w:t>
      </w:r>
      <w:r>
        <w:t>certificados y no certificados, entre otros, siendo la Dirección de Mejorami</w:t>
      </w:r>
      <w:r>
        <w:t>ento de</w:t>
      </w:r>
      <w:r>
        <w:rPr>
          <w:spacing w:val="1"/>
        </w:rPr>
        <w:t xml:space="preserve"> </w:t>
      </w:r>
      <w:r>
        <w:t>Vivienda la dependencia con mayor demanda, con una participación del 35,05% (68)</w:t>
      </w:r>
      <w:r>
        <w:rPr>
          <w:spacing w:val="1"/>
        </w:rPr>
        <w:t xml:space="preserve"> </w:t>
      </w:r>
      <w:r>
        <w:t>ciudadanos(as).</w:t>
      </w:r>
    </w:p>
    <w:p w:rsidR="00885728" w:rsidRDefault="00885728">
      <w:pPr>
        <w:spacing w:line="276" w:lineRule="auto"/>
        <w:jc w:val="both"/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885728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153" w:line="232" w:lineRule="exact"/>
              <w:ind w:left="3188" w:right="36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885728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113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101"/>
              <w:ind w:left="902" w:right="866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113"/>
              <w:ind w:left="233" w:right="2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85728">
        <w:trPr>
          <w:trHeight w:val="345"/>
        </w:trPr>
        <w:tc>
          <w:tcPr>
            <w:tcW w:w="3872" w:type="dxa"/>
          </w:tcPr>
          <w:p w:rsidR="00885728" w:rsidRDefault="00421AE5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885728" w:rsidRDefault="00421AE5">
            <w:pPr>
              <w:pStyle w:val="TableParagraph"/>
              <w:spacing w:before="48"/>
              <w:ind w:right="1585"/>
              <w:jc w:val="right"/>
            </w:pPr>
            <w:r>
              <w:t>131</w:t>
            </w:r>
          </w:p>
        </w:tc>
        <w:tc>
          <w:tcPr>
            <w:tcW w:w="2033" w:type="dxa"/>
          </w:tcPr>
          <w:p w:rsidR="00885728" w:rsidRDefault="00421AE5">
            <w:pPr>
              <w:pStyle w:val="TableParagraph"/>
              <w:spacing w:before="48"/>
              <w:ind w:left="34"/>
              <w:jc w:val="center"/>
            </w:pPr>
            <w:r>
              <w:t>%</w:t>
            </w:r>
          </w:p>
        </w:tc>
      </w:tr>
      <w:tr w:rsidR="00885728">
        <w:trPr>
          <w:trHeight w:val="508"/>
        </w:trPr>
        <w:tc>
          <w:tcPr>
            <w:tcW w:w="3872" w:type="dxa"/>
          </w:tcPr>
          <w:p w:rsidR="00885728" w:rsidRDefault="00421AE5">
            <w:pPr>
              <w:pStyle w:val="TableParagraph"/>
              <w:spacing w:line="252" w:lineRule="exact"/>
              <w:ind w:left="117" w:right="802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885728" w:rsidRDefault="00421AE5">
            <w:pPr>
              <w:pStyle w:val="TableParagraph"/>
              <w:spacing w:before="129"/>
              <w:ind w:right="1585"/>
              <w:jc w:val="right"/>
            </w:pPr>
            <w:r>
              <w:t>105</w:t>
            </w:r>
          </w:p>
        </w:tc>
        <w:tc>
          <w:tcPr>
            <w:tcW w:w="2033" w:type="dxa"/>
          </w:tcPr>
          <w:p w:rsidR="00885728" w:rsidRDefault="00421AE5">
            <w:pPr>
              <w:pStyle w:val="TableParagraph"/>
              <w:spacing w:before="129"/>
              <w:ind w:left="34"/>
              <w:jc w:val="center"/>
            </w:pPr>
            <w:r>
              <w:t>%</w:t>
            </w:r>
          </w:p>
        </w:tc>
      </w:tr>
      <w:tr w:rsidR="00885728">
        <w:trPr>
          <w:trHeight w:val="511"/>
        </w:trPr>
        <w:tc>
          <w:tcPr>
            <w:tcW w:w="3872" w:type="dxa"/>
          </w:tcPr>
          <w:p w:rsidR="00885728" w:rsidRDefault="00421AE5">
            <w:pPr>
              <w:pStyle w:val="TableParagraph"/>
              <w:spacing w:line="250" w:lineRule="atLeast"/>
              <w:ind w:left="117" w:right="753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885728" w:rsidRDefault="00421AE5">
            <w:pPr>
              <w:pStyle w:val="TableParagraph"/>
              <w:spacing w:before="132"/>
              <w:ind w:right="1645"/>
              <w:jc w:val="right"/>
            </w:pPr>
            <w:r>
              <w:t>86</w:t>
            </w:r>
          </w:p>
        </w:tc>
        <w:tc>
          <w:tcPr>
            <w:tcW w:w="2033" w:type="dxa"/>
          </w:tcPr>
          <w:p w:rsidR="00885728" w:rsidRDefault="00421AE5">
            <w:pPr>
              <w:pStyle w:val="TableParagraph"/>
              <w:spacing w:before="132"/>
              <w:ind w:left="34"/>
              <w:jc w:val="center"/>
            </w:pPr>
            <w:r>
              <w:t>%</w:t>
            </w:r>
          </w:p>
        </w:tc>
      </w:tr>
      <w:tr w:rsidR="00885728">
        <w:trPr>
          <w:trHeight w:val="342"/>
        </w:trPr>
        <w:tc>
          <w:tcPr>
            <w:tcW w:w="3872" w:type="dxa"/>
          </w:tcPr>
          <w:p w:rsidR="00885728" w:rsidRDefault="00421AE5">
            <w:pPr>
              <w:pStyle w:val="TableParagraph"/>
              <w:spacing w:before="48"/>
              <w:ind w:left="117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8" w:type="dxa"/>
          </w:tcPr>
          <w:p w:rsidR="00885728" w:rsidRDefault="00421AE5">
            <w:pPr>
              <w:pStyle w:val="TableParagraph"/>
              <w:spacing w:before="48"/>
              <w:ind w:left="6"/>
              <w:jc w:val="center"/>
            </w:pPr>
            <w:r>
              <w:t>4</w:t>
            </w:r>
          </w:p>
        </w:tc>
        <w:tc>
          <w:tcPr>
            <w:tcW w:w="2033" w:type="dxa"/>
          </w:tcPr>
          <w:p w:rsidR="00885728" w:rsidRDefault="00421AE5">
            <w:pPr>
              <w:pStyle w:val="TableParagraph"/>
              <w:spacing w:before="48"/>
              <w:ind w:left="34"/>
              <w:jc w:val="center"/>
            </w:pPr>
            <w:r>
              <w:t>%</w:t>
            </w:r>
          </w:p>
        </w:tc>
      </w:tr>
      <w:tr w:rsidR="00885728">
        <w:trPr>
          <w:trHeight w:val="345"/>
        </w:trPr>
        <w:tc>
          <w:tcPr>
            <w:tcW w:w="3872" w:type="dxa"/>
          </w:tcPr>
          <w:p w:rsidR="00885728" w:rsidRDefault="00421AE5">
            <w:pPr>
              <w:pStyle w:val="TableParagraph"/>
              <w:spacing w:before="50"/>
              <w:ind w:left="117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Jurídica</w:t>
            </w:r>
          </w:p>
        </w:tc>
        <w:tc>
          <w:tcPr>
            <w:tcW w:w="3558" w:type="dxa"/>
          </w:tcPr>
          <w:p w:rsidR="00885728" w:rsidRDefault="00421AE5">
            <w:pPr>
              <w:pStyle w:val="TableParagraph"/>
              <w:spacing w:before="48"/>
              <w:ind w:left="6"/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885728" w:rsidRDefault="00421AE5">
            <w:pPr>
              <w:pStyle w:val="TableParagraph"/>
              <w:spacing w:before="48"/>
              <w:ind w:left="34"/>
              <w:jc w:val="center"/>
            </w:pPr>
            <w:r>
              <w:t>%</w:t>
            </w:r>
          </w:p>
        </w:tc>
      </w:tr>
      <w:tr w:rsidR="00885728">
        <w:trPr>
          <w:trHeight w:val="347"/>
        </w:trPr>
        <w:tc>
          <w:tcPr>
            <w:tcW w:w="3872" w:type="dxa"/>
            <w:shd w:val="clear" w:color="auto" w:fill="DAEDF3"/>
          </w:tcPr>
          <w:p w:rsidR="00885728" w:rsidRDefault="00421AE5">
            <w:pPr>
              <w:pStyle w:val="TableParagraph"/>
              <w:spacing w:before="14"/>
              <w:ind w:left="1367" w:right="17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885728" w:rsidRDefault="00421AE5">
            <w:pPr>
              <w:pStyle w:val="TableParagraph"/>
              <w:spacing w:before="14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327</w:t>
            </w:r>
          </w:p>
        </w:tc>
        <w:tc>
          <w:tcPr>
            <w:tcW w:w="2033" w:type="dxa"/>
            <w:shd w:val="clear" w:color="auto" w:fill="DAEDF3"/>
          </w:tcPr>
          <w:p w:rsidR="00885728" w:rsidRDefault="00421AE5">
            <w:pPr>
              <w:pStyle w:val="TableParagraph"/>
              <w:spacing w:before="14"/>
              <w:ind w:left="233" w:right="1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421AE5">
      <w:pPr>
        <w:pStyle w:val="Textoindependiente"/>
        <w:spacing w:before="92"/>
        <w:ind w:left="346" w:right="677"/>
        <w:jc w:val="both"/>
      </w:pPr>
      <w:r>
        <w:t>De los 327 ciudadanos(as) con atención prioritaria durante junio del 2023, los adultos</w:t>
      </w:r>
      <w:r>
        <w:rPr>
          <w:spacing w:val="-64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68,50%</w:t>
      </w:r>
      <w:r>
        <w:rPr>
          <w:spacing w:val="-1"/>
        </w:rPr>
        <w:t xml:space="preserve"> </w:t>
      </w:r>
      <w:r>
        <w:t>(224) ciudadanos(as).</w:t>
      </w:r>
    </w:p>
    <w:p w:rsidR="00885728" w:rsidRDefault="00885728">
      <w:pPr>
        <w:pStyle w:val="Textoindependiente"/>
      </w:pPr>
    </w:p>
    <w:tbl>
      <w:tblPr>
        <w:tblStyle w:val="TableNormal"/>
        <w:tblW w:w="0" w:type="auto"/>
        <w:tblInd w:w="37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7"/>
      </w:tblGrid>
      <w:tr w:rsidR="00885728">
        <w:trPr>
          <w:trHeight w:val="333"/>
        </w:trPr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85728" w:rsidRDefault="00421AE5">
            <w:pPr>
              <w:pStyle w:val="TableParagraph"/>
              <w:spacing w:before="79" w:line="234" w:lineRule="exact"/>
              <w:ind w:left="3814" w:right="36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885728">
        <w:trPr>
          <w:trHeight w:val="533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144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33" w:line="240" w:lineRule="atLeast"/>
              <w:ind w:left="806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327" w:type="dxa"/>
            <w:tcBorders>
              <w:top w:val="nil"/>
              <w:left w:val="nil"/>
            </w:tcBorders>
            <w:shd w:val="clear" w:color="auto" w:fill="2E849B"/>
          </w:tcPr>
          <w:p w:rsidR="00885728" w:rsidRDefault="00421AE5">
            <w:pPr>
              <w:pStyle w:val="TableParagraph"/>
              <w:spacing w:before="144"/>
              <w:ind w:left="32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85728">
        <w:trPr>
          <w:trHeight w:val="333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 w:line="244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0"/>
              <w:ind w:right="1497"/>
              <w:jc w:val="right"/>
            </w:pPr>
            <w:r>
              <w:t>224</w:t>
            </w:r>
          </w:p>
        </w:tc>
        <w:tc>
          <w:tcPr>
            <w:tcW w:w="2327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0"/>
              <w:ind w:left="723"/>
            </w:pPr>
            <w:r>
              <w:t>68,50%</w:t>
            </w:r>
          </w:p>
        </w:tc>
      </w:tr>
      <w:tr w:rsidR="00885728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51" w:line="252" w:lineRule="exact"/>
              <w:ind w:left="117" w:right="898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niños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3"/>
              <w:ind w:right="1497"/>
              <w:jc w:val="right"/>
            </w:pPr>
            <w:r>
              <w:t>76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3"/>
              <w:ind w:left="723"/>
            </w:pPr>
            <w:r>
              <w:t>23,24%</w:t>
            </w:r>
          </w:p>
        </w:tc>
      </w:tr>
      <w:tr w:rsidR="00885728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3"/>
              <w:ind w:right="1497"/>
              <w:jc w:val="right"/>
            </w:pPr>
            <w:r>
              <w:t>15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3"/>
              <w:ind w:left="723"/>
            </w:pPr>
            <w:r>
              <w:t>4,59%</w:t>
            </w:r>
          </w:p>
        </w:tc>
      </w:tr>
      <w:tr w:rsidR="00885728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 w:line="246" w:lineRule="exact"/>
              <w:ind w:left="117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3"/>
              <w:ind w:right="1496"/>
              <w:jc w:val="right"/>
            </w:pPr>
            <w:r>
              <w:t>6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3"/>
              <w:ind w:left="723"/>
            </w:pPr>
            <w:r>
              <w:t>1,83%</w:t>
            </w:r>
          </w:p>
        </w:tc>
      </w:tr>
      <w:tr w:rsidR="00885728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 w:line="244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0"/>
              <w:ind w:right="1496"/>
              <w:jc w:val="right"/>
            </w:pPr>
            <w:r>
              <w:t>3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0"/>
              <w:ind w:left="723"/>
            </w:pPr>
            <w:r>
              <w:t>0,92%</w:t>
            </w:r>
          </w:p>
        </w:tc>
      </w:tr>
      <w:tr w:rsidR="00885728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51" w:line="252" w:lineRule="exact"/>
              <w:ind w:left="117" w:right="107"/>
            </w:pPr>
            <w:r>
              <w:t>Personas consumidoras de sustancias</w:t>
            </w:r>
            <w:r>
              <w:rPr>
                <w:spacing w:val="-59"/>
              </w:rPr>
              <w:t xml:space="preserve"> </w:t>
            </w:r>
            <w:r>
              <w:t>psicotrópicas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3"/>
              <w:ind w:right="1496"/>
              <w:jc w:val="right"/>
            </w:pPr>
            <w:r>
              <w:t>2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3"/>
              <w:ind w:left="723"/>
            </w:pPr>
            <w:r>
              <w:t>0,61%</w:t>
            </w:r>
          </w:p>
        </w:tc>
      </w:tr>
      <w:tr w:rsidR="00885728">
        <w:trPr>
          <w:trHeight w:val="33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69" w:line="247" w:lineRule="exact"/>
              <w:ind w:left="117"/>
            </w:pPr>
            <w:r>
              <w:t>Ninguna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anteriores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3"/>
              <w:ind w:right="1496"/>
              <w:jc w:val="right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43"/>
              <w:ind w:left="723"/>
            </w:pPr>
            <w:r>
              <w:t>0,31%</w:t>
            </w:r>
          </w:p>
        </w:tc>
      </w:tr>
      <w:tr w:rsidR="00885728">
        <w:trPr>
          <w:trHeight w:val="278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" w:line="241" w:lineRule="exact"/>
              <w:ind w:left="1680" w:right="15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" w:line="241" w:lineRule="exact"/>
              <w:ind w:right="15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327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85728" w:rsidRDefault="00421AE5">
            <w:pPr>
              <w:pStyle w:val="TableParagraph"/>
              <w:spacing w:before="16" w:line="241" w:lineRule="exact"/>
              <w:ind w:left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85728" w:rsidRDefault="00885728">
      <w:pPr>
        <w:spacing w:line="241" w:lineRule="exact"/>
        <w:rPr>
          <w:rFonts w:ascii="Arial"/>
        </w:rPr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421AE5">
      <w:pPr>
        <w:pStyle w:val="Ttulo1"/>
        <w:numPr>
          <w:ilvl w:val="0"/>
          <w:numId w:val="4"/>
        </w:numPr>
        <w:tabs>
          <w:tab w:val="left" w:pos="858"/>
          <w:tab w:val="left" w:pos="2262"/>
          <w:tab w:val="left" w:pos="2970"/>
          <w:tab w:val="left" w:pos="3678"/>
          <w:tab w:val="left" w:pos="6510"/>
          <w:tab w:val="left" w:pos="7927"/>
        </w:tabs>
        <w:spacing w:before="217"/>
        <w:ind w:left="858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4"/>
          <w:u w:val="thick"/>
        </w:rPr>
        <w:t xml:space="preserve"> </w:t>
      </w:r>
      <w:r>
        <w:rPr>
          <w:u w:val="thick"/>
        </w:rPr>
        <w:t>POR</w:t>
      </w:r>
      <w:r>
        <w:rPr>
          <w:spacing w:val="121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885728" w:rsidRDefault="00421AE5">
      <w:pPr>
        <w:tabs>
          <w:tab w:val="left" w:pos="3292"/>
        </w:tabs>
        <w:ind w:left="259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 DIFERENTES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885728" w:rsidRDefault="00885728">
      <w:pPr>
        <w:pStyle w:val="Textoindependiente"/>
        <w:rPr>
          <w:rFonts w:ascii="Arial"/>
          <w:b/>
          <w:sz w:val="16"/>
        </w:rPr>
      </w:pPr>
    </w:p>
    <w:p w:rsidR="00885728" w:rsidRDefault="00421AE5">
      <w:pPr>
        <w:pStyle w:val="Textoindependiente"/>
        <w:spacing w:before="92"/>
        <w:ind w:left="102" w:right="629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Ciudadano,</w:t>
      </w:r>
      <w:r>
        <w:rPr>
          <w:spacing w:val="-1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junio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registraron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misional y administrativo – SIMA las llamadas que ingresaron, para brindar infor</w:t>
      </w:r>
      <w:r>
        <w:t>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extensiones</w:t>
      </w:r>
      <w:r>
        <w:rPr>
          <w:spacing w:val="-65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885728" w:rsidRDefault="00885728">
      <w:pPr>
        <w:pStyle w:val="Textoindependiente"/>
        <w:spacing w:before="1"/>
      </w:pPr>
    </w:p>
    <w:p w:rsidR="00885728" w:rsidRDefault="00421AE5">
      <w:pPr>
        <w:pStyle w:val="Textoindependiente"/>
        <w:ind w:left="102" w:right="629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</w:t>
      </w:r>
      <w:r>
        <w:t>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 siguientes</w:t>
      </w:r>
      <w:r>
        <w:rPr>
          <w:spacing w:val="-3"/>
        </w:rPr>
        <w:t xml:space="preserve"> </w:t>
      </w:r>
      <w:r>
        <w:t>números:</w:t>
      </w:r>
    </w:p>
    <w:p w:rsidR="00885728" w:rsidRDefault="00421AE5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885728" w:rsidRDefault="00421AE5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885728" w:rsidRDefault="00421AE5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885728" w:rsidRDefault="00421AE5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885728" w:rsidRDefault="00421AE5">
      <w:pPr>
        <w:pStyle w:val="Ttulo1"/>
        <w:spacing w:before="588"/>
        <w:ind w:left="1700" w:firstLine="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 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2"/>
          <w:u w:val="thick"/>
        </w:rPr>
        <w:t xml:space="preserve"> </w:t>
      </w:r>
      <w:r>
        <w:rPr>
          <w:u w:val="thick"/>
        </w:rPr>
        <w:t>junio del 2023</w:t>
      </w:r>
    </w:p>
    <w:p w:rsidR="00885728" w:rsidRDefault="00421AE5">
      <w:pPr>
        <w:pStyle w:val="Textoindependiente"/>
        <w:spacing w:before="276"/>
        <w:ind w:left="346" w:right="62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25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recibidas,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todas fueron</w:t>
      </w:r>
      <w:r>
        <w:rPr>
          <w:spacing w:val="1"/>
        </w:rPr>
        <w:t xml:space="preserve"> </w:t>
      </w:r>
      <w:r>
        <w:t>contestadas.</w:t>
      </w:r>
    </w:p>
    <w:p w:rsidR="00885728" w:rsidRDefault="00421AE5">
      <w:pPr>
        <w:pStyle w:val="Textoindependiente"/>
        <w:spacing w:before="557" w:line="276" w:lineRule="auto"/>
        <w:ind w:left="346" w:right="627"/>
        <w:jc w:val="both"/>
      </w:pPr>
      <w:r>
        <w:t>De igual manera se puede evidenciar que la Dirección de Mejoramiento de Vivienda</w:t>
      </w:r>
      <w:r>
        <w:rPr>
          <w:spacing w:val="1"/>
        </w:rPr>
        <w:t xml:space="preserve"> </w:t>
      </w:r>
      <w:r>
        <w:t>registra la mayor cantidad de</w:t>
      </w:r>
      <w:r>
        <w:t xml:space="preserve"> llamadas recibidas con 12 registros telefónicos, lo que</w:t>
      </w:r>
      <w:r>
        <w:rPr>
          <w:spacing w:val="1"/>
        </w:rPr>
        <w:t xml:space="preserve"> </w:t>
      </w:r>
      <w:r>
        <w:t>representa el</w:t>
      </w:r>
      <w:r>
        <w:rPr>
          <w:spacing w:val="-2"/>
        </w:rPr>
        <w:t xml:space="preserve"> </w:t>
      </w:r>
      <w:r>
        <w:t>48%.</w:t>
      </w:r>
    </w:p>
    <w:p w:rsidR="00885728" w:rsidRDefault="00885728">
      <w:pPr>
        <w:spacing w:line="276" w:lineRule="auto"/>
        <w:jc w:val="both"/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spacing w:before="6"/>
        <w:rPr>
          <w:sz w:val="14"/>
        </w:rPr>
      </w:pPr>
    </w:p>
    <w:p w:rsidR="00885728" w:rsidRDefault="00421AE5">
      <w:pPr>
        <w:pStyle w:val="Textoindependiente"/>
        <w:ind w:left="10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2.5pt;height:218.6pt;mso-position-horizontal-relative:char;mso-position-vertical-relative:line" coordsize="7650,4372">
            <v:shape id="_x0000_s1040" type="#_x0000_t75" style="position:absolute;left:3794;top:808;width:3484;height:3050">
              <v:imagedata r:id="rId15" o:title=""/>
            </v:shape>
            <v:rect id="_x0000_s1039" style="position:absolute;left:7;top:7;width:7635;height:4357" filled="f" strokecolor="#d9d9d9"/>
            <v:shape id="_x0000_s1038" type="#_x0000_t202" style="position:absolute;left:1551;top:213;width:4568;height:281" filled="f" stroked="f">
              <v:textbox inset="0,0,0,0">
                <w:txbxContent>
                  <w:p w:rsidR="00885728" w:rsidRDefault="00421AE5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JUNIO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7" type="#_x0000_t202" style="position:absolute;left:323;top:1453;width:3339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6" type="#_x0000_t202" style="position:absolute;left:7169;top:1381;width:203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35" type="#_x0000_t202" style="position:absolute;left:1087;top:2380;width:2575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4" type="#_x0000_t202" style="position:absolute;left:6121;top:2308;width:112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33" type="#_x0000_t202" style="position:absolute;left:173;top:3308;width:3487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2" type="#_x0000_t202" style="position:absolute;left:5335;top:3236;width:112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1" type="#_x0000_t202" style="position:absolute;left:3765;top:3997;width:112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4289;top:3997;width:112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4812;top:3997;width:112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5337;top:3997;width:112;height:180" filled="f" stroked="f">
              <v:textbox inset="0,0,0,0">
                <w:txbxContent>
                  <w:p w:rsidR="00885728" w:rsidRDefault="00421AE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27" type="#_x0000_t202" style="position:absolute;left:5860;top:3997;width:1205;height:180" filled="f" stroked="f">
              <v:textbox inset="0,0,0,0">
                <w:txbxContent>
                  <w:p w:rsidR="00885728" w:rsidRDefault="00421AE5">
                    <w:pPr>
                      <w:tabs>
                        <w:tab w:val="left" w:pos="477"/>
                        <w:tab w:val="left" w:pos="1002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5728" w:rsidRDefault="00421AE5">
      <w:pPr>
        <w:pStyle w:val="Ttulo1"/>
        <w:spacing w:before="229"/>
        <w:ind w:left="2137" w:firstLine="0"/>
        <w:rPr>
          <w:u w:val="none"/>
        </w:rPr>
      </w:pPr>
      <w:r>
        <w:rPr>
          <w:u w:val="none"/>
        </w:rPr>
        <w:t>2.2.</w:t>
      </w:r>
      <w:r>
        <w:rPr>
          <w:spacing w:val="21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junio</w:t>
      </w:r>
      <w:r>
        <w:rPr>
          <w:spacing w:val="-5"/>
          <w:u w:val="thick"/>
        </w:rPr>
        <w:t xml:space="preserve"> </w:t>
      </w:r>
      <w:r>
        <w:rPr>
          <w:u w:val="thick"/>
        </w:rPr>
        <w:t>2023</w:t>
      </w:r>
    </w:p>
    <w:p w:rsidR="00885728" w:rsidRDefault="00421AE5">
      <w:pPr>
        <w:pStyle w:val="Prrafodelista"/>
        <w:numPr>
          <w:ilvl w:val="0"/>
          <w:numId w:val="1"/>
        </w:numPr>
        <w:tabs>
          <w:tab w:val="left" w:pos="822"/>
        </w:tabs>
        <w:spacing w:before="216"/>
        <w:ind w:hanging="36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885728" w:rsidRDefault="00885728">
      <w:pPr>
        <w:pStyle w:val="Textoindependiente"/>
        <w:spacing w:before="2"/>
        <w:rPr>
          <w:rFonts w:ascii="Arial"/>
          <w:b/>
          <w:sz w:val="16"/>
        </w:rPr>
      </w:pPr>
    </w:p>
    <w:p w:rsidR="00885728" w:rsidRDefault="00421AE5">
      <w:pPr>
        <w:pStyle w:val="Textoindependiente"/>
        <w:spacing w:before="93"/>
        <w:ind w:left="243" w:right="809"/>
      </w:pPr>
      <w:r>
        <w:t>La</w:t>
      </w:r>
      <w:r>
        <w:rPr>
          <w:spacing w:val="1"/>
        </w:rPr>
        <w:t xml:space="preserve"> </w:t>
      </w:r>
      <w:r>
        <w:t>Dirección de Reasentamientos</w:t>
      </w:r>
      <w:r>
        <w:rPr>
          <w:spacing w:val="1"/>
        </w:rPr>
        <w:t xml:space="preserve"> </w:t>
      </w:r>
      <w:r>
        <w:t>recibió 313</w:t>
      </w:r>
      <w:r>
        <w:rPr>
          <w:spacing w:val="1"/>
        </w:rPr>
        <w:t xml:space="preserve"> </w:t>
      </w:r>
      <w:r>
        <w:t>llamadas 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646</w:t>
      </w:r>
      <w:r>
        <w:rPr>
          <w:spacing w:val="-3"/>
        </w:rPr>
        <w:t xml:space="preserve"> </w:t>
      </w:r>
      <w:r>
        <w:t>6282.</w:t>
      </w:r>
    </w:p>
    <w:p w:rsidR="00885728" w:rsidRDefault="00421AE5">
      <w:pPr>
        <w:pStyle w:val="Ttulo1"/>
        <w:numPr>
          <w:ilvl w:val="0"/>
          <w:numId w:val="1"/>
        </w:numPr>
        <w:tabs>
          <w:tab w:val="left" w:pos="822"/>
        </w:tabs>
        <w:spacing w:before="197"/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885728" w:rsidRDefault="00885728">
      <w:pPr>
        <w:pStyle w:val="Textoindependiente"/>
        <w:rPr>
          <w:rFonts w:ascii="Arial"/>
          <w:b/>
          <w:sz w:val="16"/>
        </w:rPr>
      </w:pPr>
    </w:p>
    <w:p w:rsidR="00885728" w:rsidRDefault="00421AE5">
      <w:pPr>
        <w:pStyle w:val="Textoindependiente"/>
        <w:spacing w:before="92"/>
        <w:ind w:left="243" w:right="809" w:hanging="39"/>
      </w:pPr>
      <w:r>
        <w:t>Para</w:t>
      </w:r>
      <w:r>
        <w:rPr>
          <w:spacing w:val="3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informe,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recibieron</w:t>
      </w:r>
      <w:r>
        <w:rPr>
          <w:spacing w:val="10"/>
        </w:rPr>
        <w:t xml:space="preserve"> </w:t>
      </w:r>
      <w:r>
        <w:t>132</w:t>
      </w:r>
      <w:r>
        <w:rPr>
          <w:spacing w:val="4"/>
        </w:rPr>
        <w:t xml:space="preserve"> </w:t>
      </w:r>
      <w:r>
        <w:t>llamadas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través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885728" w:rsidRDefault="00421AE5">
      <w:pPr>
        <w:pStyle w:val="Ttulo1"/>
        <w:numPr>
          <w:ilvl w:val="0"/>
          <w:numId w:val="1"/>
        </w:numPr>
        <w:tabs>
          <w:tab w:val="left" w:pos="822"/>
        </w:tabs>
        <w:spacing w:before="216"/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-1"/>
          <w:u w:val="thick"/>
        </w:rPr>
        <w:t xml:space="preserve"> </w:t>
      </w:r>
      <w:r>
        <w:rPr>
          <w:u w:val="thick"/>
        </w:rPr>
        <w:t>y</w:t>
      </w:r>
      <w:r>
        <w:rPr>
          <w:spacing w:val="-10"/>
          <w:u w:val="thick"/>
        </w:rPr>
        <w:t xml:space="preserve"> </w:t>
      </w:r>
      <w:r>
        <w:rPr>
          <w:u w:val="thick"/>
        </w:rPr>
        <w:t>Titulación</w:t>
      </w:r>
    </w:p>
    <w:p w:rsidR="00885728" w:rsidRDefault="00885728">
      <w:pPr>
        <w:pStyle w:val="Textoindependiente"/>
        <w:rPr>
          <w:rFonts w:ascii="Arial"/>
          <w:b/>
          <w:sz w:val="16"/>
        </w:rPr>
      </w:pPr>
    </w:p>
    <w:p w:rsidR="00885728" w:rsidRDefault="00421AE5">
      <w:pPr>
        <w:pStyle w:val="Textoindependiente"/>
        <w:spacing w:before="92" w:line="242" w:lineRule="auto"/>
        <w:ind w:left="224" w:right="809"/>
      </w:pPr>
      <w:r>
        <w:t>La Dirección de Urbanizaciones y Titulación recibió 16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885728" w:rsidRDefault="00421AE5">
      <w:pPr>
        <w:pStyle w:val="Ttulo1"/>
        <w:numPr>
          <w:ilvl w:val="0"/>
          <w:numId w:val="1"/>
        </w:numPr>
        <w:tabs>
          <w:tab w:val="left" w:pos="1132"/>
        </w:tabs>
        <w:spacing w:before="211"/>
        <w:ind w:left="1131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5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Ciudadano</w:t>
      </w:r>
    </w:p>
    <w:p w:rsidR="00885728" w:rsidRDefault="00421AE5">
      <w:pPr>
        <w:pStyle w:val="Textoindependiente"/>
        <w:spacing w:before="94"/>
        <w:ind w:left="243" w:right="809" w:firstLine="67"/>
      </w:pP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mejoramiento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Vivienda</w:t>
      </w:r>
      <w:r>
        <w:rPr>
          <w:spacing w:val="7"/>
        </w:rPr>
        <w:t xml:space="preserve"> </w:t>
      </w:r>
      <w:r>
        <w:t>recibió</w:t>
      </w:r>
      <w:r>
        <w:rPr>
          <w:spacing w:val="8"/>
        </w:rPr>
        <w:t xml:space="preserve"> </w:t>
      </w:r>
      <w:r>
        <w:t>29</w:t>
      </w:r>
      <w:r>
        <w:rPr>
          <w:spacing w:val="6"/>
        </w:rPr>
        <w:t xml:space="preserve"> </w:t>
      </w:r>
      <w:r>
        <w:t>llamadas</w:t>
      </w:r>
      <w:r>
        <w:rPr>
          <w:spacing w:val="5"/>
        </w:rPr>
        <w:t xml:space="preserve"> </w:t>
      </w:r>
      <w:r>
        <w:t>telefónicas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-63"/>
        </w:rPr>
        <w:t xml:space="preserve"> </w:t>
      </w:r>
      <w:r>
        <w:t>de la</w:t>
      </w:r>
      <w:r>
        <w:rPr>
          <w:spacing w:val="-12"/>
        </w:rPr>
        <w:t xml:space="preserve"> </w:t>
      </w:r>
      <w:r>
        <w:t>línea</w:t>
      </w:r>
      <w:r>
        <w:rPr>
          <w:spacing w:val="-25"/>
        </w:rPr>
        <w:t xml:space="preserve"> </w:t>
      </w:r>
      <w:r>
        <w:t>318</w:t>
      </w:r>
      <w:r>
        <w:rPr>
          <w:spacing w:val="-1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7251.</w:t>
      </w:r>
    </w:p>
    <w:p w:rsidR="00885728" w:rsidRDefault="00885728">
      <w:pPr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spacing w:before="3"/>
        <w:rPr>
          <w:sz w:val="27"/>
        </w:rPr>
      </w:pPr>
    </w:p>
    <w:p w:rsidR="00885728" w:rsidRDefault="00421AE5">
      <w:pPr>
        <w:pStyle w:val="Ttulo1"/>
        <w:numPr>
          <w:ilvl w:val="0"/>
          <w:numId w:val="4"/>
        </w:numPr>
        <w:tabs>
          <w:tab w:val="left" w:pos="822"/>
        </w:tabs>
        <w:spacing w:before="92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"/>
          <w:u w:val="thick"/>
        </w:rPr>
        <w:t xml:space="preserve"> </w:t>
      </w:r>
      <w:r>
        <w:rPr>
          <w:u w:val="thick"/>
        </w:rPr>
        <w:t>ELECTRÓNICO</w:t>
      </w:r>
    </w:p>
    <w:p w:rsidR="00885728" w:rsidRDefault="00885728">
      <w:pPr>
        <w:pStyle w:val="Textoindependiente"/>
        <w:rPr>
          <w:rFonts w:ascii="Arial"/>
          <w:b/>
          <w:sz w:val="16"/>
        </w:rPr>
      </w:pPr>
    </w:p>
    <w:p w:rsidR="00885728" w:rsidRDefault="00421AE5">
      <w:pPr>
        <w:pStyle w:val="Textoindependiente"/>
        <w:spacing w:before="92"/>
        <w:ind w:left="102" w:right="632"/>
        <w:jc w:val="both"/>
      </w:pPr>
      <w:r>
        <w:t>Para junio del 2023, los ciudadanos(as), organismos distritales y otras entidades que no</w:t>
      </w:r>
      <w:r>
        <w:rPr>
          <w:spacing w:val="-64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</w:t>
        </w:r>
        <w:r>
          <w:rPr>
            <w:color w:val="0000FF"/>
            <w:u w:val="single" w:color="0000FF"/>
          </w:rPr>
          <w:t>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1.014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885728" w:rsidRDefault="00885728">
      <w:pPr>
        <w:pStyle w:val="Textoindependiente"/>
      </w:pPr>
    </w:p>
    <w:p w:rsidR="00885728" w:rsidRDefault="00421AE5">
      <w:pPr>
        <w:pStyle w:val="Textoindependiente"/>
        <w:ind w:left="102" w:right="408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1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26 documentos.</w:t>
      </w:r>
    </w:p>
    <w:p w:rsidR="00885728" w:rsidRDefault="00885728">
      <w:pPr>
        <w:pStyle w:val="Textoindependiente"/>
        <w:spacing w:before="1"/>
      </w:pPr>
    </w:p>
    <w:p w:rsidR="00885728" w:rsidRDefault="00421AE5">
      <w:pPr>
        <w:pStyle w:val="Ttulo1"/>
        <w:numPr>
          <w:ilvl w:val="0"/>
          <w:numId w:val="4"/>
        </w:numPr>
        <w:tabs>
          <w:tab w:val="left" w:pos="82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885728" w:rsidRDefault="00885728">
      <w:pPr>
        <w:pStyle w:val="Textoindependiente"/>
        <w:rPr>
          <w:rFonts w:ascii="Arial"/>
          <w:b/>
          <w:sz w:val="16"/>
        </w:rPr>
      </w:pPr>
    </w:p>
    <w:p w:rsidR="00885728" w:rsidRDefault="00421AE5">
      <w:pPr>
        <w:pStyle w:val="Textoindependiente"/>
        <w:spacing w:before="92"/>
        <w:ind w:left="102" w:right="627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concluir 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del 2023,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Entidad 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2.087</w:t>
      </w:r>
      <w:r>
        <w:rPr>
          <w:spacing w:val="1"/>
        </w:rPr>
        <w:t xml:space="preserve"> </w:t>
      </w:r>
      <w:r>
        <w:t>ciudadanos(as) y se registraron 25 llamadas por el conmutad</w:t>
      </w:r>
      <w:r>
        <w:t>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Igualmente, se registraron 490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</w:t>
      </w:r>
      <w:r>
        <w:t>rbanizaciones y</w:t>
      </w:r>
      <w:r>
        <w:rPr>
          <w:spacing w:val="-4"/>
        </w:rPr>
        <w:t xml:space="preserve"> </w:t>
      </w:r>
      <w:r>
        <w:t>Titulación</w:t>
      </w:r>
    </w:p>
    <w:p w:rsidR="00885728" w:rsidRDefault="00421AE5">
      <w:pPr>
        <w:pStyle w:val="Textoindependiente"/>
        <w:ind w:left="102" w:right="627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rPr>
          <w:spacing w:val="-1"/>
        </w:rPr>
        <w:t>Corporativa</w:t>
      </w:r>
      <w:r>
        <w:rPr>
          <w:spacing w:val="-16"/>
        </w:rPr>
        <w:t xml:space="preserve"> </w:t>
      </w:r>
      <w:r>
        <w:rPr>
          <w:spacing w:val="-1"/>
        </w:rPr>
        <w:t>Proceso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Servicio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Ciudadano</w:t>
      </w:r>
      <w:r>
        <w:rPr>
          <w:spacing w:val="-14"/>
        </w:rPr>
        <w:t xml:space="preserve"> </w:t>
      </w:r>
      <w:r>
        <w:t>318</w:t>
      </w:r>
      <w:r>
        <w:rPr>
          <w:spacing w:val="-13"/>
        </w:rPr>
        <w:t xml:space="preserve"> </w:t>
      </w:r>
      <w:r>
        <w:t>612</w:t>
      </w:r>
      <w:r>
        <w:rPr>
          <w:spacing w:val="-16"/>
        </w:rPr>
        <w:t xml:space="preserve"> </w:t>
      </w:r>
      <w:r>
        <w:t>7251,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último,</w:t>
      </w:r>
      <w:r>
        <w:rPr>
          <w:spacing w:val="-16"/>
        </w:rPr>
        <w:t xml:space="preserve"> </w:t>
      </w:r>
      <w:r>
        <w:t>ingresaron</w:t>
      </w:r>
      <w:r>
        <w:rPr>
          <w:spacing w:val="-13"/>
        </w:rPr>
        <w:t xml:space="preserve"> </w:t>
      </w:r>
      <w:r>
        <w:t>1.014</w:t>
      </w:r>
      <w:r>
        <w:rPr>
          <w:spacing w:val="-65"/>
        </w:rPr>
        <w:t xml:space="preserve"> </w:t>
      </w:r>
      <w:r>
        <w:t>mensajes a través del correo electrónico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26</w:t>
      </w:r>
      <w:r>
        <w:rPr>
          <w:spacing w:val="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radicación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</w:p>
    <w:p w:rsidR="00885728" w:rsidRDefault="00885728">
      <w:pPr>
        <w:pStyle w:val="Textoindependiente"/>
        <w:spacing w:before="1"/>
      </w:pPr>
    </w:p>
    <w:p w:rsidR="00885728" w:rsidRDefault="00421AE5">
      <w:pPr>
        <w:pStyle w:val="Textoindependiente"/>
        <w:ind w:left="102" w:right="628"/>
        <w:jc w:val="both"/>
      </w:pPr>
      <w:r>
        <w:t>Adicionalmente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habilito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318</w:t>
      </w:r>
      <w:r>
        <w:rPr>
          <w:spacing w:val="-7"/>
        </w:rPr>
        <w:t xml:space="preserve"> </w:t>
      </w:r>
      <w:r>
        <w:t>612</w:t>
      </w:r>
      <w:r>
        <w:rPr>
          <w:spacing w:val="-8"/>
        </w:rPr>
        <w:t xml:space="preserve"> </w:t>
      </w:r>
      <w:r>
        <w:t>7251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proofErr w:type="spellStart"/>
      <w:r>
        <w:t>via</w:t>
      </w:r>
      <w:proofErr w:type="spellEnd"/>
      <w:r>
        <w:rPr>
          <w:spacing w:val="-1"/>
        </w:rPr>
        <w:t xml:space="preserve"> </w:t>
      </w:r>
      <w:r>
        <w:t>WhatsApp,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12 interacciones.</w:t>
      </w:r>
    </w:p>
    <w:p w:rsidR="00885728" w:rsidRDefault="00885728">
      <w:pPr>
        <w:pStyle w:val="Textoindependiente"/>
      </w:pPr>
    </w:p>
    <w:p w:rsidR="00885728" w:rsidRDefault="00421AE5">
      <w:pPr>
        <w:pStyle w:val="Textoindependiente"/>
        <w:ind w:left="102" w:right="62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</w:t>
      </w:r>
      <w:r>
        <w:t>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vulnerables</w:t>
      </w:r>
      <w:r>
        <w:rPr>
          <w:spacing w:val="-5"/>
        </w:rPr>
        <w:t xml:space="preserve"> </w:t>
      </w:r>
      <w:r>
        <w:t>tengan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4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 los</w:t>
      </w:r>
      <w:r>
        <w:rPr>
          <w:spacing w:val="-2"/>
        </w:rPr>
        <w:t xml:space="preserve"> </w:t>
      </w:r>
      <w:r>
        <w:t>usuarios(as).</w:t>
      </w:r>
    </w:p>
    <w:p w:rsidR="00885728" w:rsidRDefault="00885728">
      <w:pPr>
        <w:jc w:val="both"/>
        <w:sectPr w:rsidR="00885728">
          <w:pgSz w:w="12240" w:h="15840"/>
          <w:pgMar w:top="1860" w:right="500" w:bottom="2360" w:left="1600" w:header="709" w:footer="2176" w:gutter="0"/>
          <w:cols w:space="720"/>
        </w:sect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20"/>
        </w:rPr>
      </w:pPr>
    </w:p>
    <w:p w:rsidR="00885728" w:rsidRDefault="00885728">
      <w:pPr>
        <w:pStyle w:val="Textoindependiente"/>
        <w:rPr>
          <w:sz w:val="8"/>
        </w:rPr>
      </w:pPr>
    </w:p>
    <w:p w:rsidR="00885728" w:rsidRDefault="00885728">
      <w:pPr>
        <w:pStyle w:val="Textoindependiente"/>
        <w:spacing w:before="6"/>
        <w:rPr>
          <w:sz w:val="10"/>
        </w:rPr>
      </w:pPr>
    </w:p>
    <w:p w:rsidR="00885728" w:rsidRDefault="00421AE5">
      <w:pPr>
        <w:spacing w:line="73" w:lineRule="exact"/>
        <w:ind w:left="1209"/>
        <w:rPr>
          <w:sz w:val="8"/>
        </w:rPr>
      </w:pPr>
      <w:bookmarkStart w:id="0" w:name="_GoBack"/>
      <w:bookmarkEnd w:id="0"/>
      <w:r>
        <w:rPr>
          <w:sz w:val="8"/>
        </w:rPr>
        <w:t>202317000055673</w:t>
      </w:r>
    </w:p>
    <w:p w:rsidR="00885728" w:rsidRDefault="00421AE5">
      <w:pPr>
        <w:pStyle w:val="Ttulo1"/>
        <w:spacing w:line="257" w:lineRule="exact"/>
        <w:ind w:left="102" w:firstLine="0"/>
        <w:rPr>
          <w:u w:val="none"/>
        </w:rPr>
      </w:pPr>
      <w:r>
        <w:rPr>
          <w:u w:val="none"/>
        </w:rPr>
        <w:t>CRISTINA</w:t>
      </w:r>
      <w:r>
        <w:rPr>
          <w:spacing w:val="-2"/>
          <w:u w:val="none"/>
        </w:rPr>
        <w:t xml:space="preserve"> </w:t>
      </w:r>
      <w:r>
        <w:rPr>
          <w:u w:val="none"/>
        </w:rPr>
        <w:t>SANCHEZ</w:t>
      </w:r>
      <w:r>
        <w:rPr>
          <w:spacing w:val="-4"/>
          <w:u w:val="none"/>
        </w:rPr>
        <w:t xml:space="preserve"> </w:t>
      </w:r>
      <w:r>
        <w:rPr>
          <w:u w:val="none"/>
        </w:rPr>
        <w:t>HERRERA</w:t>
      </w:r>
    </w:p>
    <w:p w:rsidR="00885728" w:rsidRDefault="00421AE5">
      <w:pPr>
        <w:spacing w:line="276" w:lineRule="exact"/>
        <w:ind w:left="1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885728" w:rsidRDefault="00421AE5">
      <w:pPr>
        <w:spacing w:line="253" w:lineRule="exact"/>
        <w:ind w:left="102"/>
      </w:pPr>
      <w:hyperlink r:id="rId19">
        <w:r>
          <w:t>csanchezh@cajaviviendapopular.gov.co</w:t>
        </w:r>
      </w:hyperlink>
    </w:p>
    <w:p w:rsidR="00885728" w:rsidRDefault="00421AE5">
      <w:pPr>
        <w:spacing w:before="161"/>
        <w:ind w:left="10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885728">
      <w:pgSz w:w="12240" w:h="15840"/>
      <w:pgMar w:top="1860" w:right="500" w:bottom="2360" w:left="1600" w:header="709" w:footer="2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E5" w:rsidRDefault="00421AE5">
      <w:r>
        <w:separator/>
      </w:r>
    </w:p>
  </w:endnote>
  <w:endnote w:type="continuationSeparator" w:id="0">
    <w:p w:rsidR="00421AE5" w:rsidRDefault="0042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28" w:rsidRDefault="00421AE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96320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096832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2pt;width:63.35pt;height:11pt;z-index:-16219136;mso-position-horizontal-relative:page;mso-position-vertical-relative:page" filled="f" stroked="f">
          <v:textbox inset="0,0,0,0">
            <w:txbxContent>
              <w:p w:rsidR="00885728" w:rsidRDefault="00421AE5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755B8">
                  <w:rPr>
                    <w:rFonts w:ascii="Arial" w:hAnsi="Arial"/>
                    <w:b/>
                    <w:noProof/>
                    <w:sz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218624;mso-position-horizontal-relative:page;mso-position-vertical-relative:page" filled="f" stroked="f">
          <v:textbox inset="0,0,0,0">
            <w:txbxContent>
              <w:p w:rsidR="00885728" w:rsidRDefault="00421AE5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885728" w:rsidRDefault="00421AE5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885728" w:rsidRDefault="00421AE5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885728" w:rsidRDefault="00421AE5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4.05pt;height:9.8pt;z-index:-16218112;mso-position-horizontal-relative:page;mso-position-vertical-relative:page" filled="f" stroked="f">
          <v:textbox inset="0,0,0,0">
            <w:txbxContent>
              <w:p w:rsidR="00885728" w:rsidRDefault="00421AE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E5" w:rsidRDefault="00421AE5">
      <w:r>
        <w:separator/>
      </w:r>
    </w:p>
  </w:footnote>
  <w:footnote w:type="continuationSeparator" w:id="0">
    <w:p w:rsidR="00421AE5" w:rsidRDefault="0042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28" w:rsidRDefault="00421AE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95808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198"/>
    <w:multiLevelType w:val="hybridMultilevel"/>
    <w:tmpl w:val="9DFEBD9A"/>
    <w:lvl w:ilvl="0" w:tplc="3038641C">
      <w:start w:val="1"/>
      <w:numFmt w:val="lowerLetter"/>
      <w:lvlText w:val="%1."/>
      <w:lvlJc w:val="left"/>
      <w:pPr>
        <w:ind w:left="774" w:hanging="365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F03EF928">
      <w:numFmt w:val="bullet"/>
      <w:lvlText w:val="•"/>
      <w:lvlJc w:val="left"/>
      <w:pPr>
        <w:ind w:left="1716" w:hanging="365"/>
      </w:pPr>
      <w:rPr>
        <w:rFonts w:hint="default"/>
        <w:lang w:val="es-ES" w:eastAsia="en-US" w:bidi="ar-SA"/>
      </w:rPr>
    </w:lvl>
    <w:lvl w:ilvl="2" w:tplc="F90E1F2A">
      <w:numFmt w:val="bullet"/>
      <w:lvlText w:val="•"/>
      <w:lvlJc w:val="left"/>
      <w:pPr>
        <w:ind w:left="2652" w:hanging="365"/>
      </w:pPr>
      <w:rPr>
        <w:rFonts w:hint="default"/>
        <w:lang w:val="es-ES" w:eastAsia="en-US" w:bidi="ar-SA"/>
      </w:rPr>
    </w:lvl>
    <w:lvl w:ilvl="3" w:tplc="189A4EF6">
      <w:numFmt w:val="bullet"/>
      <w:lvlText w:val="•"/>
      <w:lvlJc w:val="left"/>
      <w:pPr>
        <w:ind w:left="3588" w:hanging="365"/>
      </w:pPr>
      <w:rPr>
        <w:rFonts w:hint="default"/>
        <w:lang w:val="es-ES" w:eastAsia="en-US" w:bidi="ar-SA"/>
      </w:rPr>
    </w:lvl>
    <w:lvl w:ilvl="4" w:tplc="8DEACC5E">
      <w:numFmt w:val="bullet"/>
      <w:lvlText w:val="•"/>
      <w:lvlJc w:val="left"/>
      <w:pPr>
        <w:ind w:left="4524" w:hanging="365"/>
      </w:pPr>
      <w:rPr>
        <w:rFonts w:hint="default"/>
        <w:lang w:val="es-ES" w:eastAsia="en-US" w:bidi="ar-SA"/>
      </w:rPr>
    </w:lvl>
    <w:lvl w:ilvl="5" w:tplc="ABB250CE">
      <w:numFmt w:val="bullet"/>
      <w:lvlText w:val="•"/>
      <w:lvlJc w:val="left"/>
      <w:pPr>
        <w:ind w:left="5460" w:hanging="365"/>
      </w:pPr>
      <w:rPr>
        <w:rFonts w:hint="default"/>
        <w:lang w:val="es-ES" w:eastAsia="en-US" w:bidi="ar-SA"/>
      </w:rPr>
    </w:lvl>
    <w:lvl w:ilvl="6" w:tplc="63A29528">
      <w:numFmt w:val="bullet"/>
      <w:lvlText w:val="•"/>
      <w:lvlJc w:val="left"/>
      <w:pPr>
        <w:ind w:left="6396" w:hanging="365"/>
      </w:pPr>
      <w:rPr>
        <w:rFonts w:hint="default"/>
        <w:lang w:val="es-ES" w:eastAsia="en-US" w:bidi="ar-SA"/>
      </w:rPr>
    </w:lvl>
    <w:lvl w:ilvl="7" w:tplc="A29CD2AA">
      <w:numFmt w:val="bullet"/>
      <w:lvlText w:val="•"/>
      <w:lvlJc w:val="left"/>
      <w:pPr>
        <w:ind w:left="7332" w:hanging="365"/>
      </w:pPr>
      <w:rPr>
        <w:rFonts w:hint="default"/>
        <w:lang w:val="es-ES" w:eastAsia="en-US" w:bidi="ar-SA"/>
      </w:rPr>
    </w:lvl>
    <w:lvl w:ilvl="8" w:tplc="544C42B2">
      <w:numFmt w:val="bullet"/>
      <w:lvlText w:val="•"/>
      <w:lvlJc w:val="left"/>
      <w:pPr>
        <w:ind w:left="8268" w:hanging="365"/>
      </w:pPr>
      <w:rPr>
        <w:rFonts w:hint="default"/>
        <w:lang w:val="es-ES" w:eastAsia="en-US" w:bidi="ar-SA"/>
      </w:rPr>
    </w:lvl>
  </w:abstractNum>
  <w:abstractNum w:abstractNumId="1">
    <w:nsid w:val="54F455AE"/>
    <w:multiLevelType w:val="hybridMultilevel"/>
    <w:tmpl w:val="710E886E"/>
    <w:lvl w:ilvl="0" w:tplc="89888FD0">
      <w:start w:val="1"/>
      <w:numFmt w:val="lowerLetter"/>
      <w:lvlText w:val="%1."/>
      <w:lvlJc w:val="left"/>
      <w:pPr>
        <w:ind w:left="822" w:hanging="360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9E1E65BC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566CD20A">
      <w:numFmt w:val="bullet"/>
      <w:lvlText w:val="•"/>
      <w:lvlJc w:val="left"/>
      <w:pPr>
        <w:ind w:left="2684" w:hanging="360"/>
      </w:pPr>
      <w:rPr>
        <w:rFonts w:hint="default"/>
        <w:lang w:val="es-ES" w:eastAsia="en-US" w:bidi="ar-SA"/>
      </w:rPr>
    </w:lvl>
    <w:lvl w:ilvl="3" w:tplc="85DCB64E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 w:tplc="3C90E972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 w:tplc="4C2A343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8D9E7D18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A5AC355C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 w:tplc="5F721742">
      <w:numFmt w:val="bullet"/>
      <w:lvlText w:val="•"/>
      <w:lvlJc w:val="left"/>
      <w:pPr>
        <w:ind w:left="8276" w:hanging="360"/>
      </w:pPr>
      <w:rPr>
        <w:rFonts w:hint="default"/>
        <w:lang w:val="es-ES" w:eastAsia="en-US" w:bidi="ar-SA"/>
      </w:rPr>
    </w:lvl>
  </w:abstractNum>
  <w:abstractNum w:abstractNumId="2">
    <w:nsid w:val="5B9A5FDC"/>
    <w:multiLevelType w:val="hybridMultilevel"/>
    <w:tmpl w:val="9692D356"/>
    <w:lvl w:ilvl="0" w:tplc="431C0DB6">
      <w:numFmt w:val="bullet"/>
      <w:lvlText w:val="•"/>
      <w:lvlJc w:val="left"/>
      <w:pPr>
        <w:ind w:left="81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FCEB8A2">
      <w:numFmt w:val="bullet"/>
      <w:lvlText w:val="•"/>
      <w:lvlJc w:val="left"/>
      <w:pPr>
        <w:ind w:left="1752" w:hanging="708"/>
      </w:pPr>
      <w:rPr>
        <w:rFonts w:hint="default"/>
        <w:lang w:val="es-ES" w:eastAsia="en-US" w:bidi="ar-SA"/>
      </w:rPr>
    </w:lvl>
    <w:lvl w:ilvl="2" w:tplc="9C944542">
      <w:numFmt w:val="bullet"/>
      <w:lvlText w:val="•"/>
      <w:lvlJc w:val="left"/>
      <w:pPr>
        <w:ind w:left="2684" w:hanging="708"/>
      </w:pPr>
      <w:rPr>
        <w:rFonts w:hint="default"/>
        <w:lang w:val="es-ES" w:eastAsia="en-US" w:bidi="ar-SA"/>
      </w:rPr>
    </w:lvl>
    <w:lvl w:ilvl="3" w:tplc="5A025012">
      <w:numFmt w:val="bullet"/>
      <w:lvlText w:val="•"/>
      <w:lvlJc w:val="left"/>
      <w:pPr>
        <w:ind w:left="3616" w:hanging="708"/>
      </w:pPr>
      <w:rPr>
        <w:rFonts w:hint="default"/>
        <w:lang w:val="es-ES" w:eastAsia="en-US" w:bidi="ar-SA"/>
      </w:rPr>
    </w:lvl>
    <w:lvl w:ilvl="4" w:tplc="37A2A9D2">
      <w:numFmt w:val="bullet"/>
      <w:lvlText w:val="•"/>
      <w:lvlJc w:val="left"/>
      <w:pPr>
        <w:ind w:left="4548" w:hanging="708"/>
      </w:pPr>
      <w:rPr>
        <w:rFonts w:hint="default"/>
        <w:lang w:val="es-ES" w:eastAsia="en-US" w:bidi="ar-SA"/>
      </w:rPr>
    </w:lvl>
    <w:lvl w:ilvl="5" w:tplc="8000FA7C">
      <w:numFmt w:val="bullet"/>
      <w:lvlText w:val="•"/>
      <w:lvlJc w:val="left"/>
      <w:pPr>
        <w:ind w:left="5480" w:hanging="708"/>
      </w:pPr>
      <w:rPr>
        <w:rFonts w:hint="default"/>
        <w:lang w:val="es-ES" w:eastAsia="en-US" w:bidi="ar-SA"/>
      </w:rPr>
    </w:lvl>
    <w:lvl w:ilvl="6" w:tplc="1CB23D4C">
      <w:numFmt w:val="bullet"/>
      <w:lvlText w:val="•"/>
      <w:lvlJc w:val="left"/>
      <w:pPr>
        <w:ind w:left="6412" w:hanging="708"/>
      </w:pPr>
      <w:rPr>
        <w:rFonts w:hint="default"/>
        <w:lang w:val="es-ES" w:eastAsia="en-US" w:bidi="ar-SA"/>
      </w:rPr>
    </w:lvl>
    <w:lvl w:ilvl="7" w:tplc="167E4B94">
      <w:numFmt w:val="bullet"/>
      <w:lvlText w:val="•"/>
      <w:lvlJc w:val="left"/>
      <w:pPr>
        <w:ind w:left="7344" w:hanging="708"/>
      </w:pPr>
      <w:rPr>
        <w:rFonts w:hint="default"/>
        <w:lang w:val="es-ES" w:eastAsia="en-US" w:bidi="ar-SA"/>
      </w:rPr>
    </w:lvl>
    <w:lvl w:ilvl="8" w:tplc="C5D878BE">
      <w:numFmt w:val="bullet"/>
      <w:lvlText w:val="•"/>
      <w:lvlJc w:val="left"/>
      <w:pPr>
        <w:ind w:left="8276" w:hanging="708"/>
      </w:pPr>
      <w:rPr>
        <w:rFonts w:hint="default"/>
        <w:lang w:val="es-ES" w:eastAsia="en-US" w:bidi="ar-SA"/>
      </w:rPr>
    </w:lvl>
  </w:abstractNum>
  <w:abstractNum w:abstractNumId="3">
    <w:nsid w:val="7E124A10"/>
    <w:multiLevelType w:val="multilevel"/>
    <w:tmpl w:val="FBACAE4A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9" w:hanging="1042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95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104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5728"/>
    <w:rsid w:val="00421AE5"/>
    <w:rsid w:val="004755B8"/>
    <w:rsid w:val="008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csanchezh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2093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2023-07-25T15:31:00Z</dcterms:created>
  <dcterms:modified xsi:type="dcterms:W3CDTF">2023-07-25T15:31:00Z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2023-07-25T00:00:00Z</vt:filetime>
  </property>
</Properties>
</file>