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98" w:rsidRDefault="00F55E98">
      <w:pPr>
        <w:pStyle w:val="Textoindependiente"/>
        <w:rPr>
          <w:rFonts w:ascii="Times New Roman"/>
          <w:sz w:val="20"/>
        </w:rPr>
      </w:pPr>
    </w:p>
    <w:p w:rsidR="00F55E98" w:rsidRDefault="00F55E98">
      <w:pPr>
        <w:pStyle w:val="Textoindependiente"/>
        <w:spacing w:before="2"/>
        <w:rPr>
          <w:rFonts w:ascii="Times New Roman"/>
          <w:sz w:val="23"/>
        </w:rPr>
      </w:pPr>
    </w:p>
    <w:p w:rsidR="00F55E98" w:rsidRDefault="0082375E">
      <w:pPr>
        <w:pStyle w:val="Ttulo1"/>
        <w:spacing w:before="1"/>
        <w:ind w:left="914" w:right="1325" w:hanging="428"/>
        <w:jc w:val="both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5"/>
          <w:u w:val="none"/>
        </w:rPr>
        <w:t xml:space="preserve"> </w:t>
      </w:r>
      <w:r>
        <w:rPr>
          <w:u w:val="none"/>
        </w:rPr>
        <w:t>VIVIENDA POPULAR – DIRECCIÓN DE GESTIÓN CORPORATIVA –</w:t>
      </w:r>
      <w:r>
        <w:rPr>
          <w:spacing w:val="1"/>
          <w:u w:val="none"/>
        </w:rPr>
        <w:t xml:space="preserve"> </w:t>
      </w:r>
      <w:r>
        <w:rPr>
          <w:u w:val="none"/>
        </w:rPr>
        <w:t>PROCESO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SERVICIO</w:t>
      </w:r>
      <w:r>
        <w:rPr>
          <w:spacing w:val="-1"/>
          <w:u w:val="none"/>
        </w:rPr>
        <w:t xml:space="preserve"> </w:t>
      </w:r>
      <w:r>
        <w:rPr>
          <w:u w:val="none"/>
        </w:rPr>
        <w:t>AL</w:t>
      </w:r>
      <w:r>
        <w:rPr>
          <w:spacing w:val="-1"/>
          <w:u w:val="none"/>
        </w:rPr>
        <w:t xml:space="preserve"> </w:t>
      </w:r>
      <w:r>
        <w:rPr>
          <w:u w:val="none"/>
        </w:rPr>
        <w:t>CIUDADANO,</w:t>
      </w:r>
      <w:r>
        <w:rPr>
          <w:spacing w:val="4"/>
          <w:u w:val="none"/>
        </w:rPr>
        <w:t xml:space="preserve"> </w:t>
      </w:r>
      <w:r>
        <w:rPr>
          <w:u w:val="none"/>
        </w:rPr>
        <w:t>DICIEMBRE DEL</w:t>
      </w:r>
      <w:r>
        <w:rPr>
          <w:spacing w:val="-1"/>
          <w:u w:val="none"/>
        </w:rPr>
        <w:t xml:space="preserve"> </w:t>
      </w:r>
      <w:r>
        <w:rPr>
          <w:u w:val="none"/>
        </w:rPr>
        <w:t>2023</w:t>
      </w:r>
    </w:p>
    <w:p w:rsidR="00F55E98" w:rsidRDefault="00F55E98">
      <w:pPr>
        <w:pStyle w:val="Textoindependiente"/>
        <w:spacing w:before="1"/>
        <w:rPr>
          <w:rFonts w:ascii="Arial"/>
          <w:b/>
          <w:sz w:val="32"/>
        </w:rPr>
      </w:pPr>
    </w:p>
    <w:p w:rsidR="00F55E98" w:rsidRDefault="0082375E">
      <w:pPr>
        <w:pStyle w:val="Textoindependiente"/>
        <w:ind w:left="3276" w:right="3503"/>
        <w:jc w:val="center"/>
      </w:pPr>
      <w:r>
        <w:t>Fecha: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 del</w:t>
      </w:r>
      <w:r>
        <w:rPr>
          <w:spacing w:val="-2"/>
        </w:rPr>
        <w:t xml:space="preserve"> </w:t>
      </w:r>
      <w:r>
        <w:t>2024</w:t>
      </w:r>
    </w:p>
    <w:p w:rsidR="00F55E98" w:rsidRDefault="00F55E98">
      <w:pPr>
        <w:pStyle w:val="Textoindependiente"/>
        <w:spacing w:before="10"/>
        <w:rPr>
          <w:sz w:val="20"/>
        </w:rPr>
      </w:pPr>
    </w:p>
    <w:p w:rsidR="00F55E98" w:rsidRDefault="0082375E">
      <w:pPr>
        <w:pStyle w:val="Textoindependiente"/>
        <w:ind w:left="122" w:right="39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2"/>
        </w:rPr>
        <w:t>atención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solicitaron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Vivienda</w:t>
      </w:r>
      <w:r>
        <w:rPr>
          <w:spacing w:val="-13"/>
        </w:rPr>
        <w:t xml:space="preserve"> </w:t>
      </w:r>
      <w:r>
        <w:rPr>
          <w:spacing w:val="-1"/>
        </w:rPr>
        <w:t>Popular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64"/>
        </w:rPr>
        <w:t xml:space="preserve"> </w:t>
      </w:r>
      <w:r>
        <w:rPr>
          <w:spacing w:val="-7"/>
        </w:rPr>
        <w:t>sobre</w:t>
      </w:r>
      <w:r>
        <w:rPr>
          <w:spacing w:val="-13"/>
        </w:rPr>
        <w:t xml:space="preserve"> </w:t>
      </w:r>
      <w:r>
        <w:rPr>
          <w:spacing w:val="-7"/>
        </w:rPr>
        <w:t>sus</w:t>
      </w:r>
      <w:r>
        <w:rPr>
          <w:spacing w:val="-14"/>
        </w:rPr>
        <w:t xml:space="preserve"> </w:t>
      </w:r>
      <w:r>
        <w:rPr>
          <w:spacing w:val="-7"/>
        </w:rPr>
        <w:t>servicios</w:t>
      </w:r>
      <w:r>
        <w:rPr>
          <w:spacing w:val="-14"/>
        </w:rPr>
        <w:t xml:space="preserve"> </w:t>
      </w:r>
      <w:r>
        <w:rPr>
          <w:spacing w:val="-7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3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6"/>
        </w:rPr>
        <w:t xml:space="preserve"> </w:t>
      </w:r>
      <w:r>
        <w:rPr>
          <w:spacing w:val="-6"/>
        </w:rPr>
        <w:t>diciembre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F55E98" w:rsidRDefault="00F55E98">
      <w:pPr>
        <w:pStyle w:val="Textoindependiente"/>
        <w:spacing w:before="1"/>
      </w:pPr>
    </w:p>
    <w:p w:rsidR="00F55E98" w:rsidRDefault="0082375E">
      <w:pPr>
        <w:pStyle w:val="Textoindependiente"/>
        <w:ind w:left="122" w:right="390"/>
        <w:jc w:val="both"/>
      </w:pPr>
      <w:r>
        <w:rPr>
          <w:spacing w:val="-5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información</w:t>
      </w:r>
      <w:r>
        <w:rPr>
          <w:spacing w:val="-11"/>
        </w:rPr>
        <w:t xml:space="preserve"> </w:t>
      </w:r>
      <w:r>
        <w:rPr>
          <w:spacing w:val="-5"/>
        </w:rPr>
        <w:t>aquí</w:t>
      </w:r>
      <w:r>
        <w:rPr>
          <w:spacing w:val="-11"/>
        </w:rPr>
        <w:t xml:space="preserve"> </w:t>
      </w:r>
      <w:r>
        <w:rPr>
          <w:spacing w:val="-5"/>
        </w:rPr>
        <w:t>plasmada</w:t>
      </w:r>
      <w:r>
        <w:rPr>
          <w:spacing w:val="-11"/>
        </w:rPr>
        <w:t xml:space="preserve"> </w:t>
      </w:r>
      <w:r>
        <w:rPr>
          <w:spacing w:val="-5"/>
        </w:rPr>
        <w:t>para</w:t>
      </w:r>
      <w:r>
        <w:rPr>
          <w:spacing w:val="-10"/>
        </w:rPr>
        <w:t xml:space="preserve"> </w:t>
      </w:r>
      <w:r>
        <w:rPr>
          <w:spacing w:val="-5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canal</w:t>
      </w:r>
      <w:r>
        <w:rPr>
          <w:spacing w:val="-10"/>
        </w:rPr>
        <w:t xml:space="preserve"> </w:t>
      </w:r>
      <w:r>
        <w:rPr>
          <w:spacing w:val="-5"/>
        </w:rPr>
        <w:t>presencial</w:t>
      </w:r>
      <w:r>
        <w:rPr>
          <w:spacing w:val="-9"/>
        </w:rPr>
        <w:t xml:space="preserve"> </w:t>
      </w:r>
      <w:r>
        <w:rPr>
          <w:spacing w:val="-4"/>
        </w:rPr>
        <w:t>fue</w:t>
      </w:r>
      <w:r>
        <w:rPr>
          <w:spacing w:val="-11"/>
        </w:rPr>
        <w:t xml:space="preserve"> </w:t>
      </w:r>
      <w:r>
        <w:rPr>
          <w:spacing w:val="-4"/>
        </w:rPr>
        <w:t>obtenida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1</w:t>
      </w:r>
      <w:r>
        <w:rPr>
          <w:spacing w:val="-9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31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diciembre</w:t>
      </w:r>
      <w:r>
        <w:rPr>
          <w:spacing w:val="-6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Misional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SIMA,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permite</w:t>
      </w:r>
      <w:r>
        <w:rPr>
          <w:spacing w:val="-64"/>
        </w:rPr>
        <w:t xml:space="preserve"> </w:t>
      </w:r>
      <w:r>
        <w:rPr>
          <w:spacing w:val="-7"/>
        </w:rPr>
        <w:t>registrar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7"/>
        </w:rPr>
        <w:t>caracterizar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6"/>
        </w:rPr>
        <w:t>cada</w:t>
      </w:r>
      <w:r>
        <w:rPr>
          <w:spacing w:val="-7"/>
        </w:rPr>
        <w:t xml:space="preserve"> </w:t>
      </w:r>
      <w:r>
        <w:rPr>
          <w:spacing w:val="-6"/>
        </w:rPr>
        <w:t>uno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los</w:t>
      </w:r>
      <w:r>
        <w:rPr>
          <w:spacing w:val="-8"/>
        </w:rPr>
        <w:t xml:space="preserve"> ciudadanos(as) </w:t>
      </w:r>
      <w:r>
        <w:rPr>
          <w:spacing w:val="-5"/>
        </w:rPr>
        <w:t>que</w:t>
      </w:r>
      <w:r>
        <w:rPr>
          <w:spacing w:val="-10"/>
        </w:rPr>
        <w:t xml:space="preserve"> </w:t>
      </w:r>
      <w:r>
        <w:rPr>
          <w:spacing w:val="-7"/>
        </w:rPr>
        <w:t>asisten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6"/>
        </w:rPr>
        <w:t>Caja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7"/>
        </w:rPr>
        <w:t>Vivienda</w:t>
      </w:r>
      <w:r>
        <w:rPr>
          <w:spacing w:val="-64"/>
        </w:rPr>
        <w:t xml:space="preserve"> </w:t>
      </w:r>
      <w:r>
        <w:t>Popular.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ind w:left="122" w:right="390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7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7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3"/>
        </w:rPr>
        <w:t>dependencias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Entidad</w:t>
      </w:r>
      <w:r>
        <w:rPr>
          <w:spacing w:val="-11"/>
        </w:rPr>
        <w:t xml:space="preserve"> </w:t>
      </w:r>
      <w:r>
        <w:rPr>
          <w:spacing w:val="-3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cada</w:t>
      </w:r>
      <w:r>
        <w:rPr>
          <w:spacing w:val="-11"/>
        </w:rPr>
        <w:t xml:space="preserve"> </w:t>
      </w:r>
      <w:r>
        <w:rPr>
          <w:spacing w:val="-2"/>
        </w:rPr>
        <w:t>ciudadano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así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presta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atención.</w:t>
      </w:r>
      <w:r>
        <w:rPr>
          <w:spacing w:val="-12"/>
        </w:rPr>
        <w:t xml:space="preserve"> </w:t>
      </w:r>
      <w:r>
        <w:rPr>
          <w:spacing w:val="-3"/>
        </w:rPr>
        <w:t>Así</w:t>
      </w:r>
      <w:r>
        <w:rPr>
          <w:spacing w:val="-12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2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4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datos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buscar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spacing w:before="1"/>
        <w:ind w:left="122" w:right="405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ind w:left="122" w:right="398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</w:t>
      </w:r>
      <w:r>
        <w:t>esplazamiento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presencial, se promovieron e implementaron mecanismos alternativos, que facilitan el</w:t>
      </w:r>
      <w:r>
        <w:rPr>
          <w:spacing w:val="1"/>
        </w:rPr>
        <w:t xml:space="preserve"> </w:t>
      </w:r>
      <w:r>
        <w:t>acceso a la información de una manera más ágil, abordando herramientas tecnológicas</w:t>
      </w:r>
      <w:r>
        <w:rPr>
          <w:spacing w:val="-6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sociales,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teléfonos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directos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dependencias.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spacing w:before="1"/>
        <w:ind w:left="122" w:right="399"/>
        <w:jc w:val="both"/>
      </w:pPr>
      <w:r>
        <w:t>En el caso de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 y la línea 318 612 7251 con atención vía WhatsApp desde el 6 de junio del 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2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F55E98" w:rsidRDefault="00F55E98">
      <w:pPr>
        <w:jc w:val="both"/>
        <w:sectPr w:rsidR="00F55E98">
          <w:headerReference w:type="default" r:id="rId7"/>
          <w:footerReference w:type="default" r:id="rId8"/>
          <w:type w:val="continuous"/>
          <w:pgSz w:w="12240" w:h="15840"/>
          <w:pgMar w:top="1860" w:right="780" w:bottom="2360" w:left="1580" w:header="709" w:footer="2176" w:gutter="0"/>
          <w:pgNumType w:start="1"/>
          <w:cols w:space="720"/>
        </w:sect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F55E98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9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9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F55E98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12"/>
              <w:ind w:left="724" w:right="69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12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F55E98">
        <w:trPr>
          <w:trHeight w:val="313"/>
        </w:trPr>
        <w:tc>
          <w:tcPr>
            <w:tcW w:w="4393" w:type="dxa"/>
          </w:tcPr>
          <w:p w:rsidR="00F55E98" w:rsidRDefault="0082375E">
            <w:pPr>
              <w:pStyle w:val="TableParagraph"/>
              <w:spacing w:before="10"/>
              <w:ind w:left="724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F55E98" w:rsidRDefault="0082375E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F55E98">
        <w:trPr>
          <w:trHeight w:val="311"/>
        </w:trPr>
        <w:tc>
          <w:tcPr>
            <w:tcW w:w="4393" w:type="dxa"/>
            <w:shd w:val="clear" w:color="auto" w:fill="DAEBF3"/>
          </w:tcPr>
          <w:p w:rsidR="00F55E98" w:rsidRDefault="0082375E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F55E98" w:rsidRDefault="0082375E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F55E98">
        <w:trPr>
          <w:trHeight w:val="839"/>
        </w:trPr>
        <w:tc>
          <w:tcPr>
            <w:tcW w:w="4393" w:type="dxa"/>
          </w:tcPr>
          <w:p w:rsidR="00F55E98" w:rsidRDefault="0082375E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F55E98" w:rsidRDefault="0082375E">
            <w:pPr>
              <w:pStyle w:val="TableParagraph"/>
              <w:spacing w:before="10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F55E98" w:rsidRDefault="0082375E">
            <w:pPr>
              <w:pStyle w:val="TableParagraph"/>
              <w:spacing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F55E98" w:rsidRDefault="00F55E98">
      <w:pPr>
        <w:pStyle w:val="Textoindependiente"/>
        <w:rPr>
          <w:sz w:val="16"/>
        </w:rPr>
      </w:pPr>
    </w:p>
    <w:p w:rsidR="00F55E98" w:rsidRDefault="0082375E">
      <w:pPr>
        <w:pStyle w:val="Textoindependiente"/>
        <w:spacing w:before="93"/>
        <w:ind w:left="122" w:right="35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</w:t>
        </w:r>
        <w:r>
          <w:rPr>
            <w:color w:val="0000FF"/>
            <w:u w:val="single" w:color="0000FF"/>
          </w:rPr>
          <w:t>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</w:t>
      </w:r>
      <w:r>
        <w:t>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F55E98" w:rsidRDefault="00F55E98">
      <w:pPr>
        <w:pStyle w:val="Textoindependiente"/>
        <w:rPr>
          <w:sz w:val="16"/>
        </w:rPr>
      </w:pPr>
    </w:p>
    <w:p w:rsidR="00F55E98" w:rsidRDefault="0082375E">
      <w:pPr>
        <w:pStyle w:val="Textoindependiente"/>
        <w:spacing w:before="92"/>
        <w:ind w:left="122"/>
        <w:jc w:val="both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F55E98" w:rsidRDefault="00F55E98">
      <w:pPr>
        <w:pStyle w:val="Textoindependiente"/>
      </w:pPr>
    </w:p>
    <w:p w:rsidR="00F55E98" w:rsidRDefault="0082375E">
      <w:pPr>
        <w:pStyle w:val="Ttulo1"/>
        <w:numPr>
          <w:ilvl w:val="0"/>
          <w:numId w:val="3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0"/>
          <w:u w:val="thick"/>
        </w:rPr>
        <w:t xml:space="preserve"> </w:t>
      </w:r>
      <w:r>
        <w:rPr>
          <w:u w:val="thick"/>
        </w:rPr>
        <w:t>PRESENCIAL</w:t>
      </w:r>
    </w:p>
    <w:p w:rsidR="00F55E98" w:rsidRDefault="00F55E98">
      <w:pPr>
        <w:pStyle w:val="Textoindependiente"/>
        <w:spacing w:before="8"/>
        <w:rPr>
          <w:rFonts w:ascii="Arial"/>
          <w:b/>
          <w:sz w:val="20"/>
        </w:rPr>
      </w:pPr>
    </w:p>
    <w:p w:rsidR="00F55E98" w:rsidRDefault="0082375E">
      <w:pPr>
        <w:pStyle w:val="Textoindependiente"/>
        <w:ind w:left="122" w:right="397"/>
        <w:jc w:val="both"/>
      </w:pPr>
      <w:r>
        <w:pict>
          <v:group id="_x0000_s1043" style="position:absolute;left:0;text-align:left;margin-left:129.3pt;margin-top:54.9pt;width:381.4pt;height:192.75pt;z-index:-16176640;mso-position-horizontal-relative:page" coordorigin="2586,1098" coordsize="7628,3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6112;top:2513;width:3607;height:1970">
              <v:imagedata r:id="rId13" o:title=""/>
            </v:shape>
            <v:rect id="_x0000_s1046" style="position:absolute;left:2593;top:1105;width:7613;height:384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490;top:1264;width:5850;height:960" filled="f" stroked="f">
              <v:textbox inset="0,0,0,0">
                <w:txbxContent>
                  <w:p w:rsidR="00F55E98" w:rsidRDefault="0082375E">
                    <w:pPr>
                      <w:ind w:left="-1" w:right="18"/>
                      <w:jc w:val="center"/>
                      <w:rPr>
                        <w:sz w:val="28"/>
                      </w:rPr>
                    </w:pPr>
                    <w:r>
                      <w:rPr>
                        <w:color w:val="585858"/>
                        <w:spacing w:val="-1"/>
                        <w:sz w:val="28"/>
                      </w:rPr>
                      <w:t>CIUDADANOS</w:t>
                    </w:r>
                    <w:r>
                      <w:rPr>
                        <w:color w:val="58585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sz w:val="28"/>
                      </w:rPr>
                      <w:t>(AS)</w:t>
                    </w:r>
                    <w:r>
                      <w:rPr>
                        <w:color w:val="585858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sz w:val="28"/>
                      </w:rPr>
                      <w:t>ATENDIDOS</w:t>
                    </w:r>
                    <w:r>
                      <w:rPr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(AS)</w:t>
                    </w:r>
                    <w:r>
                      <w:rPr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CANAL</w:t>
                    </w:r>
                    <w:r>
                      <w:rPr>
                        <w:color w:val="585858"/>
                        <w:spacing w:val="-74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PRESENCIAL POR DEPENDENCIAS</w:t>
                    </w:r>
                    <w:r>
                      <w:rPr>
                        <w:color w:val="585858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DICIEMBRE</w:t>
                    </w:r>
                    <w:r>
                      <w:rPr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44" type="#_x0000_t202" style="position:absolute;left:6080;top:4579;width:3673;height:202" filled="f" stroked="f">
              <v:textbox inset="0,0,0,0">
                <w:txbxContent>
                  <w:p w:rsidR="00F55E98" w:rsidRDefault="0082375E">
                    <w:pPr>
                      <w:tabs>
                        <w:tab w:val="left" w:pos="475"/>
                        <w:tab w:val="left" w:pos="1051"/>
                        <w:tab w:val="left" w:pos="1626"/>
                        <w:tab w:val="left" w:pos="2202"/>
                        <w:tab w:val="left" w:pos="2778"/>
                        <w:tab w:val="left" w:pos="3353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  <w:r>
                      <w:rPr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color w:val="585858"/>
                        <w:sz w:val="18"/>
                      </w:rPr>
                      <w:tab/>
                      <w:t>600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diciembre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2023,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prestó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direccionamiento</w:t>
      </w:r>
      <w:r>
        <w:rPr>
          <w:spacing w:val="-1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canal</w:t>
      </w:r>
      <w:r>
        <w:rPr>
          <w:spacing w:val="-65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1.394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diario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73,37</w:t>
      </w:r>
      <w:r>
        <w:rPr>
          <w:spacing w:val="1"/>
        </w:rPr>
        <w:t xml:space="preserve"> </w:t>
      </w:r>
      <w:r>
        <w:t>ciudadanos(as).</w:t>
      </w: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4"/>
        <w:rPr>
          <w:sz w:val="21"/>
        </w:rPr>
      </w:pPr>
    </w:p>
    <w:tbl>
      <w:tblPr>
        <w:tblStyle w:val="TableNormal"/>
        <w:tblW w:w="0" w:type="auto"/>
        <w:tblInd w:w="1201" w:type="dxa"/>
        <w:tblLayout w:type="fixed"/>
        <w:tblLook w:val="01E0" w:firstRow="1" w:lastRow="1" w:firstColumn="1" w:lastColumn="1" w:noHBand="0" w:noVBand="0"/>
      </w:tblPr>
      <w:tblGrid>
        <w:gridCol w:w="3456"/>
        <w:gridCol w:w="401"/>
        <w:gridCol w:w="980"/>
        <w:gridCol w:w="862"/>
        <w:gridCol w:w="1534"/>
      </w:tblGrid>
      <w:tr w:rsidR="00F55E98">
        <w:trPr>
          <w:trHeight w:val="298"/>
        </w:trPr>
        <w:tc>
          <w:tcPr>
            <w:tcW w:w="3456" w:type="dxa"/>
          </w:tcPr>
          <w:p w:rsidR="00F55E98" w:rsidRDefault="0082375E">
            <w:pPr>
              <w:pStyle w:val="TableParagraph"/>
              <w:spacing w:before="20"/>
              <w:ind w:left="50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REASENTAMIENTOS</w:t>
            </w:r>
          </w:p>
        </w:tc>
        <w:tc>
          <w:tcPr>
            <w:tcW w:w="401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F55E98" w:rsidRDefault="0082375E"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color w:val="404040"/>
                <w:sz w:val="18"/>
              </w:rPr>
              <w:t>585</w:t>
            </w:r>
          </w:p>
        </w:tc>
      </w:tr>
      <w:tr w:rsidR="00F55E98">
        <w:trPr>
          <w:trHeight w:val="369"/>
        </w:trPr>
        <w:tc>
          <w:tcPr>
            <w:tcW w:w="3456" w:type="dxa"/>
          </w:tcPr>
          <w:p w:rsidR="00F55E98" w:rsidRDefault="0082375E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URBANIZACIONES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Y…</w:t>
            </w:r>
          </w:p>
        </w:tc>
        <w:tc>
          <w:tcPr>
            <w:tcW w:w="401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F55E98" w:rsidRDefault="0082375E">
            <w:pPr>
              <w:pStyle w:val="TableParagraph"/>
              <w:spacing w:before="64"/>
              <w:ind w:left="6"/>
              <w:rPr>
                <w:sz w:val="18"/>
              </w:rPr>
            </w:pPr>
            <w:r>
              <w:rPr>
                <w:color w:val="404040"/>
                <w:sz w:val="18"/>
              </w:rPr>
              <w:t>381</w:t>
            </w:r>
          </w:p>
        </w:tc>
      </w:tr>
      <w:tr w:rsidR="00F55E98">
        <w:trPr>
          <w:trHeight w:val="369"/>
        </w:trPr>
        <w:tc>
          <w:tcPr>
            <w:tcW w:w="3456" w:type="dxa"/>
          </w:tcPr>
          <w:p w:rsidR="00F55E98" w:rsidRDefault="0082375E">
            <w:pPr>
              <w:pStyle w:val="TableParagraph"/>
              <w:spacing w:before="91"/>
              <w:ind w:left="90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MEJORAMIENTO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DE…</w:t>
            </w:r>
          </w:p>
        </w:tc>
        <w:tc>
          <w:tcPr>
            <w:tcW w:w="401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F55E98" w:rsidRDefault="0082375E">
            <w:pPr>
              <w:pStyle w:val="TableParagraph"/>
              <w:spacing w:before="64"/>
              <w:ind w:left="552"/>
              <w:rPr>
                <w:sz w:val="18"/>
              </w:rPr>
            </w:pPr>
            <w:r>
              <w:rPr>
                <w:color w:val="404040"/>
                <w:sz w:val="18"/>
              </w:rPr>
              <w:t>326</w:t>
            </w:r>
          </w:p>
        </w:tc>
        <w:tc>
          <w:tcPr>
            <w:tcW w:w="1534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</w:tr>
      <w:tr w:rsidR="00F55E98">
        <w:trPr>
          <w:trHeight w:val="369"/>
        </w:trPr>
        <w:tc>
          <w:tcPr>
            <w:tcW w:w="3456" w:type="dxa"/>
          </w:tcPr>
          <w:p w:rsidR="00F55E98" w:rsidRDefault="0082375E">
            <w:pPr>
              <w:pStyle w:val="TableParagraph"/>
              <w:spacing w:before="91"/>
              <w:ind w:left="680"/>
              <w:rPr>
                <w:sz w:val="18"/>
              </w:rPr>
            </w:pPr>
            <w:r>
              <w:rPr>
                <w:color w:val="585858"/>
                <w:sz w:val="18"/>
              </w:rPr>
              <w:t>SUBDIRECCIÓN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FINANCIERA</w:t>
            </w:r>
          </w:p>
        </w:tc>
        <w:tc>
          <w:tcPr>
            <w:tcW w:w="401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F55E98" w:rsidRDefault="0082375E">
            <w:pPr>
              <w:pStyle w:val="TableParagraph"/>
              <w:spacing w:before="64"/>
              <w:ind w:left="225"/>
              <w:rPr>
                <w:sz w:val="18"/>
              </w:rPr>
            </w:pPr>
            <w:r>
              <w:rPr>
                <w:color w:val="404040"/>
                <w:sz w:val="18"/>
              </w:rPr>
              <w:t>99</w:t>
            </w:r>
          </w:p>
        </w:tc>
        <w:tc>
          <w:tcPr>
            <w:tcW w:w="862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</w:tr>
      <w:tr w:rsidR="00F55E98">
        <w:trPr>
          <w:trHeight w:val="298"/>
        </w:trPr>
        <w:tc>
          <w:tcPr>
            <w:tcW w:w="3456" w:type="dxa"/>
          </w:tcPr>
          <w:p w:rsidR="00F55E98" w:rsidRDefault="0082375E">
            <w:pPr>
              <w:pStyle w:val="TableParagraph"/>
              <w:spacing w:before="91" w:line="187" w:lineRule="exact"/>
              <w:ind w:left="1280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GENERAL</w:t>
            </w:r>
          </w:p>
        </w:tc>
        <w:tc>
          <w:tcPr>
            <w:tcW w:w="401" w:type="dxa"/>
          </w:tcPr>
          <w:p w:rsidR="00F55E98" w:rsidRDefault="0082375E">
            <w:pPr>
              <w:pStyle w:val="TableParagraph"/>
              <w:spacing w:before="64"/>
              <w:ind w:left="74"/>
              <w:rPr>
                <w:sz w:val="18"/>
              </w:rPr>
            </w:pPr>
            <w:r>
              <w:rPr>
                <w:color w:val="404040"/>
                <w:w w:val="99"/>
                <w:sz w:val="18"/>
              </w:rPr>
              <w:t>3</w:t>
            </w:r>
          </w:p>
        </w:tc>
        <w:tc>
          <w:tcPr>
            <w:tcW w:w="980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F55E98" w:rsidRDefault="00F55E98">
            <w:pPr>
              <w:pStyle w:val="TableParagraph"/>
              <w:rPr>
                <w:rFonts w:ascii="Times New Roman"/>
              </w:rPr>
            </w:pPr>
          </w:p>
        </w:tc>
      </w:tr>
    </w:tbl>
    <w:p w:rsidR="00F55E98" w:rsidRDefault="00F55E98">
      <w:pPr>
        <w:rPr>
          <w:rFonts w:ascii="Times New Roman"/>
        </w:rPr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spacing w:before="3"/>
        <w:rPr>
          <w:sz w:val="27"/>
        </w:rPr>
      </w:pPr>
    </w:p>
    <w:p w:rsidR="00F55E98" w:rsidRDefault="0082375E">
      <w:pPr>
        <w:pStyle w:val="Textoindependiente"/>
        <w:spacing w:before="92"/>
        <w:ind w:left="122" w:right="347"/>
        <w:jc w:val="both"/>
      </w:pPr>
      <w:r>
        <w:t>La asistencia durante diciembre del 2023, en la Caja de la Vivienda Popular se prestó</w:t>
      </w:r>
      <w:r>
        <w:rPr>
          <w:spacing w:val="1"/>
        </w:rPr>
        <w:t xml:space="preserve"> </w:t>
      </w:r>
      <w:r>
        <w:t>así: 41,97% para la Dirección de Reasentamientos, la Dirección de Urbanizaciones y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27,33%,</w:t>
      </w:r>
      <w:r>
        <w:rPr>
          <w:spacing w:val="1"/>
        </w:rPr>
        <w:t xml:space="preserve"> </w:t>
      </w:r>
      <w:r>
        <w:t>para la Dirección de Mejoramiento de Vivienda 23,39%, para 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Financiera</w:t>
      </w:r>
      <w:r>
        <w:rPr>
          <w:spacing w:val="2"/>
        </w:rPr>
        <w:t xml:space="preserve"> </w:t>
      </w:r>
      <w:r>
        <w:t>7,10%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General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0,22%.</w:t>
      </w:r>
    </w:p>
    <w:p w:rsidR="00F55E98" w:rsidRDefault="00F55E98">
      <w:pPr>
        <w:pStyle w:val="Textoindependiente"/>
      </w:pPr>
    </w:p>
    <w:p w:rsidR="00F55E98" w:rsidRDefault="0082375E">
      <w:pPr>
        <w:pStyle w:val="Ttulo1"/>
        <w:numPr>
          <w:ilvl w:val="1"/>
          <w:numId w:val="2"/>
        </w:numPr>
        <w:tabs>
          <w:tab w:val="left" w:pos="1254"/>
          <w:tab w:val="left" w:pos="1255"/>
        </w:tabs>
        <w:spacing w:line="276" w:lineRule="auto"/>
        <w:ind w:right="984"/>
        <w:rPr>
          <w:u w:val="none"/>
        </w:rPr>
      </w:pPr>
      <w:r>
        <w:rPr>
          <w:u w:val="none"/>
        </w:rPr>
        <w:t>DETALLE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EL</w:t>
      </w:r>
      <w:r>
        <w:rPr>
          <w:spacing w:val="-1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  <w:r>
        <w:rPr>
          <w:spacing w:val="-63"/>
          <w:u w:val="none"/>
        </w:rPr>
        <w:t xml:space="preserve"> </w:t>
      </w:r>
      <w:r>
        <w:rPr>
          <w:u w:val="none"/>
        </w:rPr>
        <w:t>DIFERENTES</w:t>
      </w:r>
      <w:r>
        <w:rPr>
          <w:spacing w:val="-1"/>
          <w:u w:val="none"/>
        </w:rPr>
        <w:t xml:space="preserve"> </w:t>
      </w:r>
      <w:r>
        <w:rPr>
          <w:u w:val="none"/>
        </w:rPr>
        <w:t>DEPENDENCIAS</w:t>
      </w:r>
    </w:p>
    <w:p w:rsidR="00F55E98" w:rsidRDefault="00F55E98">
      <w:pPr>
        <w:pStyle w:val="Textoindependiente"/>
        <w:rPr>
          <w:rFonts w:ascii="Arial"/>
          <w:b/>
          <w:sz w:val="26"/>
        </w:rPr>
      </w:pPr>
    </w:p>
    <w:p w:rsidR="00F55E98" w:rsidRDefault="0082375E">
      <w:pPr>
        <w:pStyle w:val="Prrafodelista"/>
        <w:numPr>
          <w:ilvl w:val="2"/>
          <w:numId w:val="2"/>
        </w:numPr>
        <w:tabs>
          <w:tab w:val="left" w:pos="794"/>
        </w:tabs>
        <w:spacing w:before="17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F55E98" w:rsidRDefault="00F55E98">
      <w:pPr>
        <w:pStyle w:val="Textoindependiente"/>
        <w:spacing w:before="6"/>
        <w:rPr>
          <w:rFonts w:ascii="Arial"/>
          <w:b/>
          <w:sz w:val="21"/>
        </w:rPr>
      </w:pPr>
    </w:p>
    <w:p w:rsidR="00F55E98" w:rsidRDefault="0082375E">
      <w:pPr>
        <w:pStyle w:val="Textoindependiente"/>
        <w:ind w:left="366" w:right="424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585</w:t>
      </w:r>
      <w:r>
        <w:rPr>
          <w:spacing w:val="1"/>
        </w:rPr>
        <w:t xml:space="preserve"> </w:t>
      </w:r>
      <w:r>
        <w:t>(41,97%)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rPr>
          <w:spacing w:val="-2"/>
        </w:rPr>
        <w:t xml:space="preserve">diciembre del 2023, de los cuales, la gran mayoría, </w:t>
      </w:r>
      <w:r>
        <w:rPr>
          <w:spacing w:val="-1"/>
        </w:rPr>
        <w:t>es decir el 63,42% (371) se acercó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averiguar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proceso,</w:t>
      </w:r>
      <w:r>
        <w:rPr>
          <w:spacing w:val="4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continuación:</w:t>
      </w:r>
    </w:p>
    <w:p w:rsidR="00F55E98" w:rsidRDefault="00F55E98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3174"/>
        <w:gridCol w:w="1759"/>
      </w:tblGrid>
      <w:tr w:rsidR="00F55E98">
        <w:trPr>
          <w:trHeight w:val="412"/>
        </w:trPr>
        <w:tc>
          <w:tcPr>
            <w:tcW w:w="9218" w:type="dxa"/>
            <w:gridSpan w:val="3"/>
            <w:tcBorders>
              <w:bottom w:val="nil"/>
            </w:tcBorders>
            <w:shd w:val="clear" w:color="auto" w:fill="2D849B"/>
          </w:tcPr>
          <w:p w:rsidR="00F55E98" w:rsidRDefault="0082375E">
            <w:pPr>
              <w:pStyle w:val="TableParagraph"/>
              <w:spacing w:before="91"/>
              <w:ind w:left="2676" w:right="265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REASENTAMIENT</w:t>
            </w:r>
            <w:r>
              <w:rPr>
                <w:rFonts w:ascii="Arial" w:hAnsi="Arial"/>
                <w:b/>
                <w:color w:val="FFFFFF"/>
              </w:rPr>
              <w:t>OS</w:t>
            </w:r>
          </w:p>
        </w:tc>
      </w:tr>
      <w:tr w:rsidR="00F55E98">
        <w:trPr>
          <w:trHeight w:val="604"/>
        </w:trPr>
        <w:tc>
          <w:tcPr>
            <w:tcW w:w="428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F55E98" w:rsidRDefault="0082375E">
            <w:pPr>
              <w:pStyle w:val="TableParagraph"/>
              <w:spacing w:before="196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F55E98" w:rsidRDefault="0082375E">
            <w:pPr>
              <w:pStyle w:val="TableParagraph"/>
              <w:spacing w:before="76"/>
              <w:ind w:left="892" w:right="647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75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F55E98" w:rsidRDefault="0082375E">
            <w:pPr>
              <w:pStyle w:val="TableParagraph"/>
              <w:spacing w:before="81"/>
              <w:ind w:left="812" w:right="201" w:hanging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PORCENTAJ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</w:t>
            </w:r>
          </w:p>
        </w:tc>
      </w:tr>
      <w:tr w:rsidR="00F55E98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right="1362"/>
              <w:jc w:val="right"/>
            </w:pPr>
            <w:r>
              <w:t>371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12"/>
            </w:pPr>
            <w:r>
              <w:t>63,42%</w:t>
            </w:r>
          </w:p>
        </w:tc>
      </w:tr>
      <w:tr w:rsidR="00F55E98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Relocalización</w:t>
            </w:r>
            <w:r>
              <w:rPr>
                <w:spacing w:val="-3"/>
              </w:rPr>
              <w:t xml:space="preserve"> </w:t>
            </w:r>
            <w:r>
              <w:t>transitoria</w:t>
            </w:r>
            <w:r>
              <w:rPr>
                <w:spacing w:val="-6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right="1362"/>
              <w:jc w:val="right"/>
            </w:pPr>
            <w:r>
              <w:t>134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12"/>
            </w:pPr>
            <w:r>
              <w:t>22,91%</w:t>
            </w:r>
          </w:p>
        </w:tc>
      </w:tr>
      <w:tr w:rsidR="00F55E98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right="1424"/>
              <w:jc w:val="right"/>
            </w:pPr>
            <w:r>
              <w:t>20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3,42%</w:t>
            </w:r>
          </w:p>
        </w:tc>
      </w:tr>
      <w:tr w:rsidR="00F55E98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Radicación</w:t>
            </w:r>
            <w:r>
              <w:rPr>
                <w:spacing w:val="-2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right="1424"/>
              <w:jc w:val="right"/>
            </w:pPr>
            <w:r>
              <w:t>15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2,56%</w:t>
            </w:r>
          </w:p>
        </w:tc>
      </w:tr>
      <w:tr w:rsidR="00F55E98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right="1424"/>
              <w:jc w:val="right"/>
            </w:pPr>
            <w:r>
              <w:t>13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2,22%</w:t>
            </w:r>
          </w:p>
        </w:tc>
      </w:tr>
      <w:tr w:rsidR="00F55E98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right="1424"/>
              <w:jc w:val="right"/>
            </w:pPr>
            <w:r>
              <w:t>12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2,05%</w:t>
            </w:r>
          </w:p>
        </w:tc>
      </w:tr>
      <w:tr w:rsidR="00F55E98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Negociación</w:t>
            </w:r>
            <w:r>
              <w:rPr>
                <w:spacing w:val="-2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68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1,20%</w:t>
            </w:r>
          </w:p>
        </w:tc>
      </w:tr>
      <w:tr w:rsidR="00F55E98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68"/>
              <w:jc w:val="center"/>
            </w:pPr>
            <w:r>
              <w:t>5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0,85%</w:t>
            </w:r>
          </w:p>
        </w:tc>
      </w:tr>
      <w:tr w:rsidR="00F55E98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Respuesta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68"/>
              <w:jc w:val="center"/>
            </w:pPr>
            <w:r>
              <w:t>3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0,51%</w:t>
            </w:r>
          </w:p>
        </w:tc>
      </w:tr>
      <w:tr w:rsidR="00F55E98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68"/>
              <w:jc w:val="center"/>
            </w:pPr>
            <w:r>
              <w:t>3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0,51%</w:t>
            </w:r>
          </w:p>
        </w:tc>
      </w:tr>
      <w:tr w:rsidR="00F55E98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419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constructora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68"/>
              <w:jc w:val="center"/>
            </w:pPr>
            <w:r>
              <w:t>2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4"/>
              <w:ind w:left="572"/>
            </w:pPr>
            <w:r>
              <w:t>0,34%</w:t>
            </w:r>
          </w:p>
        </w:tc>
      </w:tr>
      <w:tr w:rsidR="00F55E98">
        <w:trPr>
          <w:trHeight w:val="381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55E98" w:rsidRDefault="0082375E">
            <w:pPr>
              <w:pStyle w:val="TableParagraph"/>
              <w:spacing w:before="12"/>
              <w:ind w:left="1915" w:right="17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55E98" w:rsidRDefault="0082375E">
            <w:pPr>
              <w:pStyle w:val="TableParagraph"/>
              <w:spacing w:before="12"/>
              <w:ind w:left="1332" w:right="14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585</w:t>
            </w:r>
          </w:p>
        </w:tc>
        <w:tc>
          <w:tcPr>
            <w:tcW w:w="1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55E98" w:rsidRDefault="0082375E">
            <w:pPr>
              <w:pStyle w:val="TableParagraph"/>
              <w:spacing w:before="12"/>
              <w:ind w:left="4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rPr>
          <w:rFonts w:ascii="Arial"/>
        </w:rPr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spacing w:before="7"/>
        <w:rPr>
          <w:sz w:val="26"/>
        </w:rPr>
      </w:pPr>
    </w:p>
    <w:p w:rsidR="00F55E98" w:rsidRDefault="0082375E">
      <w:pPr>
        <w:pStyle w:val="Ttulo1"/>
        <w:numPr>
          <w:ilvl w:val="2"/>
          <w:numId w:val="2"/>
        </w:numPr>
        <w:tabs>
          <w:tab w:val="left" w:pos="794"/>
        </w:tabs>
        <w:spacing w:before="93"/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11"/>
          <w:u w:val="thick"/>
        </w:rPr>
        <w:t xml:space="preserve"> </w:t>
      </w:r>
      <w:r>
        <w:rPr>
          <w:u w:val="thick"/>
        </w:rPr>
        <w:t>y</w:t>
      </w:r>
      <w:r>
        <w:rPr>
          <w:spacing w:val="-11"/>
          <w:u w:val="thick"/>
        </w:rPr>
        <w:t xml:space="preserve"> </w:t>
      </w:r>
      <w:r>
        <w:rPr>
          <w:u w:val="thick"/>
        </w:rPr>
        <w:t>Titulación</w:t>
      </w:r>
    </w:p>
    <w:p w:rsidR="00F55E98" w:rsidRDefault="0082375E">
      <w:pPr>
        <w:pStyle w:val="Textoindependiente"/>
        <w:spacing w:before="189"/>
        <w:ind w:left="366" w:right="255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381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27,33%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acercaron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CVP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2023.</w:t>
      </w:r>
      <w:r>
        <w:rPr>
          <w:spacing w:val="-6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mayoría,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64,04%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acercó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solicitar</w:t>
      </w:r>
      <w:r>
        <w:rPr>
          <w:spacing w:val="-9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(244)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5"/>
        </w:rPr>
        <w:t xml:space="preserve"> </w:t>
      </w:r>
      <w:r>
        <w:t>ciudadanos(as).</w:t>
      </w:r>
    </w:p>
    <w:p w:rsidR="00F55E98" w:rsidRDefault="00F55E98">
      <w:pPr>
        <w:pStyle w:val="Textoindependiente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263"/>
        <w:gridCol w:w="1702"/>
      </w:tblGrid>
      <w:tr w:rsidR="00F55E98">
        <w:trPr>
          <w:trHeight w:val="590"/>
        </w:trPr>
        <w:tc>
          <w:tcPr>
            <w:tcW w:w="9233" w:type="dxa"/>
            <w:gridSpan w:val="3"/>
            <w:tcBorders>
              <w:bottom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62"/>
              <w:ind w:left="4082" w:right="1254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F55E98">
        <w:trPr>
          <w:trHeight w:val="458"/>
        </w:trPr>
        <w:tc>
          <w:tcPr>
            <w:tcW w:w="426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line="222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F55E98" w:rsidRDefault="0082375E">
            <w:pPr>
              <w:pStyle w:val="TableParagraph"/>
              <w:spacing w:line="217" w:lineRule="exact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70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2"/>
              <w:ind w:left="146" w:right="1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F55E98">
        <w:trPr>
          <w:trHeight w:val="26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4" w:line="244" w:lineRule="exact"/>
              <w:ind w:left="117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" w:line="246" w:lineRule="exact"/>
              <w:ind w:left="1410" w:right="1392"/>
              <w:jc w:val="center"/>
            </w:pPr>
            <w:r>
              <w:t>244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" w:line="246" w:lineRule="exact"/>
              <w:ind w:left="146" w:right="122"/>
              <w:jc w:val="center"/>
            </w:pPr>
            <w:r>
              <w:t>64,04%</w:t>
            </w:r>
          </w:p>
        </w:tc>
      </w:tr>
      <w:tr w:rsidR="00F55E98">
        <w:trPr>
          <w:trHeight w:val="26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4" w:line="244" w:lineRule="exact"/>
              <w:ind w:left="117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 escrituración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primera</w:t>
            </w:r>
            <w:r>
              <w:rPr>
                <w:spacing w:val="-2"/>
              </w:rPr>
              <w:t xml:space="preserve"> </w:t>
            </w:r>
            <w:r>
              <w:t>vez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" w:line="246" w:lineRule="exact"/>
              <w:ind w:left="1410" w:right="1392"/>
              <w:jc w:val="center"/>
            </w:pPr>
            <w:r>
              <w:t>104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" w:line="246" w:lineRule="exact"/>
              <w:ind w:left="146" w:right="122"/>
              <w:jc w:val="center"/>
            </w:pPr>
            <w:r>
              <w:t>27,30%</w:t>
            </w:r>
          </w:p>
        </w:tc>
      </w:tr>
      <w:tr w:rsidR="00F55E98">
        <w:trPr>
          <w:trHeight w:val="510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line="252" w:lineRule="exact"/>
              <w:ind w:left="117" w:right="-15"/>
            </w:pPr>
            <w:r>
              <w:t>Información</w:t>
            </w:r>
            <w:r>
              <w:rPr>
                <w:spacing w:val="-13"/>
              </w:rPr>
              <w:t xml:space="preserve"> </w:t>
            </w:r>
            <w:r>
              <w:t>sobre</w:t>
            </w:r>
            <w:r>
              <w:rPr>
                <w:spacing w:val="-13"/>
              </w:rPr>
              <w:t xml:space="preserve"> </w:t>
            </w:r>
            <w:r>
              <w:t>cancelación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hipoteca</w:t>
            </w:r>
            <w:r>
              <w:rPr>
                <w:spacing w:val="-58"/>
              </w:rPr>
              <w:t xml:space="preserve"> </w:t>
            </w:r>
            <w:r>
              <w:t>y 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22"/>
              <w:ind w:left="1412" w:right="1392"/>
              <w:jc w:val="center"/>
            </w:pPr>
            <w:r>
              <w:t>33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22"/>
              <w:ind w:left="146" w:right="125"/>
              <w:jc w:val="center"/>
            </w:pPr>
            <w:r>
              <w:t>8,66%</w:t>
            </w:r>
          </w:p>
        </w:tc>
      </w:tr>
      <w:tr w:rsidR="00F55E98">
        <w:trPr>
          <w:trHeight w:val="26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line="243" w:lineRule="exact"/>
              <w:ind w:left="1797" w:right="16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line="243" w:lineRule="exact"/>
              <w:ind w:left="1431" w:right="13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381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line="243" w:lineRule="exact"/>
              <w:ind w:left="146" w:right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pStyle w:val="Textoindependiente"/>
        <w:spacing w:before="1"/>
        <w:rPr>
          <w:sz w:val="36"/>
        </w:rPr>
      </w:pPr>
    </w:p>
    <w:p w:rsidR="00F55E98" w:rsidRDefault="0082375E">
      <w:pPr>
        <w:pStyle w:val="Ttulo1"/>
        <w:numPr>
          <w:ilvl w:val="2"/>
          <w:numId w:val="2"/>
        </w:numPr>
        <w:tabs>
          <w:tab w:val="left" w:pos="794"/>
        </w:tabs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u w:val="thick"/>
        </w:rPr>
        <w:t>Vivienda</w:t>
      </w:r>
    </w:p>
    <w:p w:rsidR="00F55E98" w:rsidRDefault="00F55E98">
      <w:pPr>
        <w:pStyle w:val="Textoindependiente"/>
        <w:spacing w:before="9"/>
        <w:rPr>
          <w:rFonts w:ascii="Arial"/>
          <w:b/>
          <w:sz w:val="19"/>
        </w:rPr>
      </w:pPr>
    </w:p>
    <w:p w:rsidR="00F55E98" w:rsidRDefault="0082375E">
      <w:pPr>
        <w:pStyle w:val="Textoindependiente"/>
        <w:spacing w:before="92"/>
        <w:ind w:left="405" w:right="114"/>
        <w:jc w:val="both"/>
      </w:pPr>
      <w:r>
        <w:t>Esta dependencia obtuvo una asistencia de 326 ciudadanos(as), lo que representa el</w:t>
      </w:r>
      <w:r>
        <w:rPr>
          <w:spacing w:val="1"/>
        </w:rPr>
        <w:t xml:space="preserve"> </w:t>
      </w:r>
      <w:r>
        <w:t>23,39%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asistentes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diciembre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2023.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asistentes</w:t>
      </w:r>
      <w:r>
        <w:rPr>
          <w:spacing w:val="-65"/>
        </w:rPr>
        <w:t xml:space="preserve"> </w:t>
      </w:r>
      <w:r>
        <w:t>a esta dirección, el 65,03% (212)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acercó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3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general.</w:t>
      </w: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8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263"/>
        <w:gridCol w:w="1702"/>
      </w:tblGrid>
      <w:tr w:rsidR="00F55E98">
        <w:trPr>
          <w:trHeight w:val="592"/>
        </w:trPr>
        <w:tc>
          <w:tcPr>
            <w:tcW w:w="9233" w:type="dxa"/>
            <w:gridSpan w:val="3"/>
            <w:tcBorders>
              <w:bottom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62" w:line="252" w:lineRule="exact"/>
              <w:ind w:left="2811" w:right="257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F55E98" w:rsidRDefault="0082375E">
            <w:pPr>
              <w:pStyle w:val="TableParagraph"/>
              <w:spacing w:line="252" w:lineRule="exact"/>
              <w:ind w:left="2558" w:right="25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VIVIENDA</w:t>
            </w:r>
          </w:p>
        </w:tc>
      </w:tr>
      <w:tr w:rsidR="00F55E98">
        <w:trPr>
          <w:trHeight w:val="458"/>
        </w:trPr>
        <w:tc>
          <w:tcPr>
            <w:tcW w:w="426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line="230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F55E98" w:rsidRDefault="0082375E">
            <w:pPr>
              <w:pStyle w:val="TableParagraph"/>
              <w:spacing w:line="218" w:lineRule="exact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70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line="230" w:lineRule="exact"/>
              <w:ind w:left="146" w:right="1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F55E98">
        <w:trPr>
          <w:trHeight w:val="266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line="243" w:lineRule="exact"/>
              <w:ind w:left="126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line="246" w:lineRule="exact"/>
              <w:ind w:left="1410" w:right="1392"/>
              <w:jc w:val="center"/>
            </w:pPr>
            <w:r>
              <w:t>212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line="246" w:lineRule="exact"/>
              <w:ind w:left="146" w:right="122"/>
              <w:jc w:val="center"/>
            </w:pPr>
            <w:r>
              <w:t>65,03%</w:t>
            </w:r>
          </w:p>
        </w:tc>
      </w:tr>
      <w:tr w:rsidR="00F55E98">
        <w:trPr>
          <w:trHeight w:val="537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3" w:line="232" w:lineRule="auto"/>
              <w:ind w:left="117" w:right="73"/>
            </w:pPr>
            <w:r>
              <w:t>Acto de reconocimiento curaduría pública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social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08"/>
              <w:ind w:left="1414" w:right="1392"/>
              <w:jc w:val="center"/>
            </w:pPr>
            <w:r>
              <w:t>102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08"/>
              <w:ind w:left="146" w:right="127"/>
              <w:jc w:val="center"/>
            </w:pPr>
            <w:r>
              <w:t>31,29%</w:t>
            </w:r>
          </w:p>
        </w:tc>
      </w:tr>
      <w:tr w:rsidR="00F55E98">
        <w:trPr>
          <w:trHeight w:val="537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8" w:line="235" w:lineRule="auto"/>
              <w:ind w:left="117" w:right="171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08"/>
              <w:ind w:left="1412" w:right="1392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208"/>
              <w:ind w:left="146" w:right="125"/>
              <w:jc w:val="center"/>
            </w:pPr>
            <w:r>
              <w:t>3,68%</w:t>
            </w:r>
          </w:p>
        </w:tc>
      </w:tr>
      <w:tr w:rsidR="00F55E98">
        <w:trPr>
          <w:trHeight w:val="26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line="246" w:lineRule="exact"/>
              <w:ind w:left="1788" w:right="16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line="246" w:lineRule="exact"/>
              <w:ind w:left="1431" w:right="13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326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line="246" w:lineRule="exact"/>
              <w:ind w:left="146" w:right="1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pStyle w:val="Textoindependiente"/>
        <w:rPr>
          <w:sz w:val="20"/>
        </w:rPr>
      </w:pPr>
    </w:p>
    <w:p w:rsidR="00F55E98" w:rsidRDefault="0082375E">
      <w:pPr>
        <w:pStyle w:val="Ttulo1"/>
        <w:numPr>
          <w:ilvl w:val="2"/>
          <w:numId w:val="2"/>
        </w:numPr>
        <w:tabs>
          <w:tab w:val="left" w:pos="794"/>
        </w:tabs>
        <w:spacing w:before="210"/>
        <w:rPr>
          <w:u w:val="none"/>
        </w:rPr>
      </w:pPr>
      <w:r>
        <w:rPr>
          <w:u w:val="thick"/>
        </w:rPr>
        <w:t>Subdirección</w:t>
      </w:r>
      <w:r>
        <w:rPr>
          <w:spacing w:val="-14"/>
          <w:u w:val="thick"/>
        </w:rPr>
        <w:t xml:space="preserve"> </w:t>
      </w:r>
      <w:r>
        <w:rPr>
          <w:u w:val="thick"/>
        </w:rPr>
        <w:t>Financiera</w:t>
      </w:r>
    </w:p>
    <w:p w:rsidR="00F55E98" w:rsidRDefault="00F55E98">
      <w:pPr>
        <w:pStyle w:val="Textoindependiente"/>
        <w:rPr>
          <w:rFonts w:ascii="Arial"/>
          <w:b/>
          <w:sz w:val="20"/>
        </w:rPr>
      </w:pPr>
    </w:p>
    <w:p w:rsidR="00F55E98" w:rsidRDefault="00F55E98">
      <w:pPr>
        <w:pStyle w:val="Textoindependiente"/>
        <w:spacing w:before="5"/>
        <w:rPr>
          <w:rFonts w:ascii="Arial"/>
          <w:b/>
          <w:sz w:val="20"/>
        </w:rPr>
      </w:pPr>
    </w:p>
    <w:p w:rsidR="00F55E98" w:rsidRDefault="0082375E">
      <w:pPr>
        <w:pStyle w:val="Textoindependiente"/>
        <w:spacing w:before="1"/>
        <w:ind w:left="405"/>
      </w:pPr>
      <w:r>
        <w:t>La</w:t>
      </w:r>
      <w:r>
        <w:rPr>
          <w:spacing w:val="16"/>
        </w:rPr>
        <w:t xml:space="preserve"> </w:t>
      </w:r>
      <w:r>
        <w:t>Subdirección</w:t>
      </w:r>
      <w:r>
        <w:rPr>
          <w:spacing w:val="19"/>
        </w:rPr>
        <w:t xml:space="preserve"> </w:t>
      </w:r>
      <w:r>
        <w:t>Financiera</w:t>
      </w:r>
      <w:r>
        <w:rPr>
          <w:spacing w:val="18"/>
        </w:rPr>
        <w:t xml:space="preserve"> </w:t>
      </w:r>
      <w:r>
        <w:t>atendió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99</w:t>
      </w:r>
      <w:r>
        <w:rPr>
          <w:spacing w:val="15"/>
        </w:rPr>
        <w:t xml:space="preserve"> </w:t>
      </w:r>
      <w:r>
        <w:t>ciudadanos(as)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equivale</w:t>
      </w:r>
      <w:r>
        <w:rPr>
          <w:spacing w:val="18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7,10%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ciudadanos(as)</w:t>
      </w:r>
      <w:r>
        <w:rPr>
          <w:spacing w:val="58"/>
        </w:rPr>
        <w:t xml:space="preserve"> </w:t>
      </w:r>
      <w:r>
        <w:t>atendidos(as)</w:t>
      </w:r>
      <w:r>
        <w:rPr>
          <w:spacing w:val="6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diciembre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2023.</w:t>
      </w:r>
      <w:r>
        <w:rPr>
          <w:spacing w:val="6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asistentes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esta</w:t>
      </w:r>
    </w:p>
    <w:p w:rsidR="00F55E98" w:rsidRDefault="00F55E98">
      <w:pPr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spacing w:before="3"/>
        <w:rPr>
          <w:sz w:val="27"/>
        </w:rPr>
      </w:pPr>
    </w:p>
    <w:p w:rsidR="00F55E98" w:rsidRDefault="0082375E">
      <w:pPr>
        <w:pStyle w:val="Textoindependiente"/>
        <w:spacing w:before="92"/>
        <w:ind w:left="405"/>
      </w:pPr>
      <w:r>
        <w:t>dependencia,</w:t>
      </w:r>
      <w:r>
        <w:rPr>
          <w:spacing w:val="-2"/>
        </w:rPr>
        <w:t xml:space="preserve"> </w:t>
      </w:r>
      <w:r>
        <w:t>el 82,83%</w:t>
      </w:r>
      <w:r>
        <w:rPr>
          <w:spacing w:val="1"/>
        </w:rPr>
        <w:t xml:space="preserve"> </w:t>
      </w:r>
      <w:r>
        <w:t>(82)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acercó</w:t>
      </w:r>
      <w:r>
        <w:rPr>
          <w:spacing w:val="-2"/>
        </w:rPr>
        <w:t xml:space="preserve"> </w:t>
      </w:r>
      <w:r>
        <w:t>para solicitar expedición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salvos.</w:t>
      </w: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10" w:after="1"/>
        <w:rPr>
          <w:sz w:val="11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263"/>
        <w:gridCol w:w="1702"/>
      </w:tblGrid>
      <w:tr w:rsidR="00F55E98">
        <w:trPr>
          <w:trHeight w:val="602"/>
        </w:trPr>
        <w:tc>
          <w:tcPr>
            <w:tcW w:w="9233" w:type="dxa"/>
            <w:gridSpan w:val="3"/>
            <w:tcBorders>
              <w:bottom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76" w:line="250" w:lineRule="atLeast"/>
              <w:ind w:left="3689" w:right="38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F55E98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82"/>
              <w:ind w:left="16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326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38" w:line="250" w:lineRule="atLeast"/>
              <w:ind w:left="647" w:right="686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70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82"/>
              <w:ind w:left="15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55E98">
        <w:trPr>
          <w:trHeight w:val="352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98" w:line="234" w:lineRule="exact"/>
              <w:ind w:left="338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salvos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81" w:line="251" w:lineRule="exact"/>
              <w:ind w:right="1343"/>
              <w:jc w:val="right"/>
            </w:pPr>
            <w:r>
              <w:t>82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9"/>
              <w:ind w:left="476"/>
            </w:pPr>
            <w:r>
              <w:t>82,83%</w:t>
            </w:r>
          </w:p>
        </w:tc>
      </w:tr>
      <w:tr w:rsidR="00F55E98">
        <w:trPr>
          <w:trHeight w:val="352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98" w:line="234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81" w:line="251" w:lineRule="exact"/>
              <w:ind w:right="1343"/>
              <w:jc w:val="right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9"/>
              <w:ind w:left="476"/>
            </w:pPr>
            <w:r>
              <w:t>11,11%</w:t>
            </w:r>
          </w:p>
        </w:tc>
      </w:tr>
      <w:tr w:rsidR="00F55E98">
        <w:trPr>
          <w:trHeight w:val="350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99" w:line="232" w:lineRule="exact"/>
              <w:ind w:left="338"/>
            </w:pPr>
            <w:r>
              <w:t>Acuerdo 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82" w:line="249" w:lineRule="exact"/>
              <w:ind w:right="1342"/>
              <w:jc w:val="right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7"/>
              <w:ind w:left="536"/>
            </w:pPr>
            <w:r>
              <w:t>4,04%</w:t>
            </w:r>
          </w:p>
        </w:tc>
      </w:tr>
      <w:tr w:rsidR="00F55E98">
        <w:trPr>
          <w:trHeight w:val="352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00" w:line="232" w:lineRule="exact"/>
              <w:ind w:left="338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84" w:line="249" w:lineRule="exact"/>
              <w:ind w:right="1342"/>
              <w:jc w:val="right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9"/>
              <w:ind w:left="536"/>
            </w:pPr>
            <w:r>
              <w:t>2,02%</w:t>
            </w:r>
          </w:p>
        </w:tc>
      </w:tr>
      <w:tr w:rsidR="00F55E98">
        <w:trPr>
          <w:trHeight w:val="354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40"/>
              <w:ind w:left="1903" w:right="15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40"/>
              <w:ind w:right="134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99</w:t>
            </w:r>
          </w:p>
        </w:tc>
        <w:tc>
          <w:tcPr>
            <w:tcW w:w="17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40"/>
              <w:ind w:left="4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pStyle w:val="Textoindependiente"/>
        <w:rPr>
          <w:sz w:val="38"/>
        </w:rPr>
      </w:pPr>
    </w:p>
    <w:p w:rsidR="00F55E98" w:rsidRDefault="0082375E">
      <w:pPr>
        <w:pStyle w:val="Ttulo1"/>
        <w:numPr>
          <w:ilvl w:val="2"/>
          <w:numId w:val="2"/>
        </w:numPr>
        <w:tabs>
          <w:tab w:val="left" w:pos="794"/>
        </w:tabs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General</w:t>
      </w:r>
    </w:p>
    <w:p w:rsidR="00F55E98" w:rsidRDefault="0082375E">
      <w:pPr>
        <w:pStyle w:val="Textoindependiente"/>
        <w:spacing w:before="204" w:line="237" w:lineRule="auto"/>
        <w:ind w:left="366"/>
      </w:pP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16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atendió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(3)</w:t>
      </w:r>
      <w:r>
        <w:rPr>
          <w:spacing w:val="5"/>
        </w:rPr>
        <w:t xml:space="preserve"> </w:t>
      </w:r>
      <w:r>
        <w:t>ciudadanos</w:t>
      </w:r>
      <w:r>
        <w:rPr>
          <w:spacing w:val="14"/>
        </w:rPr>
        <w:t xml:space="preserve"> </w:t>
      </w:r>
      <w:r>
        <w:t>(as)</w:t>
      </w:r>
      <w:r>
        <w:rPr>
          <w:spacing w:val="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equivale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0,22%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atendidos</w:t>
      </w:r>
      <w:r>
        <w:rPr>
          <w:spacing w:val="4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principalmente</w:t>
      </w:r>
      <w:r>
        <w:rPr>
          <w:spacing w:val="-6"/>
        </w:rPr>
        <w:t xml:space="preserve"> </w:t>
      </w:r>
      <w:r>
        <w:t>solicitaron</w:t>
      </w:r>
      <w:r>
        <w:rPr>
          <w:spacing w:val="-2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general.</w:t>
      </w: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1" w:after="1"/>
        <w:rPr>
          <w:sz w:val="21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112"/>
        <w:gridCol w:w="1853"/>
      </w:tblGrid>
      <w:tr w:rsidR="00F55E98">
        <w:trPr>
          <w:trHeight w:val="479"/>
        </w:trPr>
        <w:tc>
          <w:tcPr>
            <w:tcW w:w="9233" w:type="dxa"/>
            <w:gridSpan w:val="3"/>
            <w:tcBorders>
              <w:bottom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96"/>
              <w:ind w:left="2433" w:right="257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F55E98">
        <w:trPr>
          <w:trHeight w:val="561"/>
        </w:trPr>
        <w:tc>
          <w:tcPr>
            <w:tcW w:w="426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80"/>
              <w:ind w:left="16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31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38" w:line="252" w:lineRule="exact"/>
              <w:ind w:left="571" w:right="611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6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85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80"/>
              <w:ind w:left="22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55E98">
        <w:trPr>
          <w:trHeight w:val="352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00" w:line="232" w:lineRule="exact"/>
              <w:ind w:left="338"/>
            </w:pP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31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84" w:line="249" w:lineRule="exact"/>
              <w:ind w:right="1342"/>
              <w:jc w:val="right"/>
            </w:pPr>
            <w:r>
              <w:t>3</w:t>
            </w:r>
          </w:p>
        </w:tc>
        <w:tc>
          <w:tcPr>
            <w:tcW w:w="18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9"/>
              <w:ind w:left="687"/>
            </w:pPr>
            <w:r>
              <w:t>100,00%</w:t>
            </w:r>
          </w:p>
        </w:tc>
      </w:tr>
      <w:tr w:rsidR="00F55E98">
        <w:trPr>
          <w:trHeight w:val="354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40"/>
              <w:ind w:left="1903" w:right="15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40"/>
              <w:ind w:right="13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18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55E98" w:rsidRDefault="0082375E">
            <w:pPr>
              <w:pStyle w:val="TableParagraph"/>
              <w:spacing w:before="40"/>
              <w:ind w:left="6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9"/>
        <w:rPr>
          <w:sz w:val="29"/>
        </w:rPr>
      </w:pPr>
    </w:p>
    <w:p w:rsidR="00F55E98" w:rsidRDefault="0082375E">
      <w:pPr>
        <w:pStyle w:val="Ttulo1"/>
        <w:numPr>
          <w:ilvl w:val="1"/>
          <w:numId w:val="2"/>
        </w:numPr>
        <w:tabs>
          <w:tab w:val="left" w:pos="1254"/>
          <w:tab w:val="left" w:pos="1255"/>
        </w:tabs>
        <w:spacing w:before="93"/>
        <w:rPr>
          <w:u w:val="none"/>
        </w:rPr>
      </w:pP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PRIORITARIA</w:t>
      </w:r>
    </w:p>
    <w:p w:rsidR="00F55E98" w:rsidRDefault="00F55E98">
      <w:pPr>
        <w:pStyle w:val="Textoindependiente"/>
        <w:rPr>
          <w:rFonts w:ascii="Arial"/>
          <w:b/>
          <w:sz w:val="21"/>
        </w:rPr>
      </w:pPr>
    </w:p>
    <w:p w:rsidR="00F55E98" w:rsidRDefault="0082375E">
      <w:pPr>
        <w:pStyle w:val="Textoindependiente"/>
        <w:spacing w:line="276" w:lineRule="auto"/>
        <w:ind w:left="263" w:right="347"/>
        <w:jc w:val="both"/>
      </w:pPr>
      <w:r>
        <w:t>De los 1.394 ciudadanos(as) que se acercaron de manera presencial a la Entidad</w:t>
      </w:r>
      <w:r>
        <w:rPr>
          <w:spacing w:val="1"/>
        </w:rPr>
        <w:t xml:space="preserve"> </w:t>
      </w:r>
      <w:r>
        <w:t>durante diciembre del 2023, el 13,20% (184) ciudadanos(as) fueron atendidos(as)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prioritaria.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</w:t>
      </w:r>
      <w:r>
        <w:t>nas</w:t>
      </w:r>
      <w:r>
        <w:rPr>
          <w:spacing w:val="1"/>
        </w:rPr>
        <w:t xml:space="preserve"> </w:t>
      </w:r>
      <w:r>
        <w:t>adultas</w:t>
      </w:r>
      <w:r>
        <w:rPr>
          <w:spacing w:val="-64"/>
        </w:rPr>
        <w:t xml:space="preserve"> </w:t>
      </w:r>
      <w:r>
        <w:t>mayores, mujeres lactantes y discapacitados certificados y no certificados, entre otros,</w:t>
      </w:r>
      <w:r>
        <w:rPr>
          <w:spacing w:val="-64"/>
        </w:rPr>
        <w:t xml:space="preserve"> </w:t>
      </w:r>
      <w:r>
        <w:t>siendo la Dirección de Reasentamientos la dependencia con mayor demanda, con una</w:t>
      </w:r>
      <w:r>
        <w:rPr>
          <w:spacing w:val="-64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 47,83% (88) ciudadanos(as).</w:t>
      </w:r>
    </w:p>
    <w:p w:rsidR="00F55E98" w:rsidRDefault="00F55E98">
      <w:pPr>
        <w:spacing w:line="276" w:lineRule="auto"/>
        <w:jc w:val="both"/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1786"/>
      </w:tblGrid>
      <w:tr w:rsidR="00F55E98">
        <w:trPr>
          <w:trHeight w:val="660"/>
        </w:trPr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136" w:line="252" w:lineRule="exact"/>
              <w:ind w:left="3679" w:right="4103" w:firstLine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F55E98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113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101"/>
              <w:ind w:left="902" w:right="866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113"/>
              <w:ind w:left="745" w:right="259" w:hanging="48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JE</w:t>
            </w:r>
          </w:p>
        </w:tc>
      </w:tr>
      <w:tr w:rsidR="00F55E98">
        <w:trPr>
          <w:trHeight w:val="342"/>
        </w:trPr>
        <w:tc>
          <w:tcPr>
            <w:tcW w:w="3872" w:type="dxa"/>
          </w:tcPr>
          <w:p w:rsidR="00F55E98" w:rsidRDefault="0082375E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F55E98" w:rsidRDefault="0082375E">
            <w:pPr>
              <w:pStyle w:val="TableParagraph"/>
              <w:spacing w:before="48"/>
              <w:ind w:right="1645"/>
              <w:jc w:val="right"/>
            </w:pPr>
            <w:r>
              <w:t>88</w:t>
            </w:r>
          </w:p>
        </w:tc>
        <w:tc>
          <w:tcPr>
            <w:tcW w:w="1786" w:type="dxa"/>
          </w:tcPr>
          <w:p w:rsidR="00F55E98" w:rsidRDefault="0082375E">
            <w:pPr>
              <w:pStyle w:val="TableParagraph"/>
              <w:spacing w:before="48"/>
              <w:ind w:left="450" w:right="414"/>
              <w:jc w:val="center"/>
            </w:pPr>
            <w:r>
              <w:t>47,83%</w:t>
            </w:r>
          </w:p>
        </w:tc>
      </w:tr>
      <w:tr w:rsidR="00F55E98">
        <w:trPr>
          <w:trHeight w:val="510"/>
        </w:trPr>
        <w:tc>
          <w:tcPr>
            <w:tcW w:w="3872" w:type="dxa"/>
          </w:tcPr>
          <w:p w:rsidR="00F55E98" w:rsidRDefault="0082375E">
            <w:pPr>
              <w:pStyle w:val="TableParagraph"/>
              <w:spacing w:line="252" w:lineRule="exact"/>
              <w:ind w:left="117" w:right="802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F55E98" w:rsidRDefault="0082375E">
            <w:pPr>
              <w:pStyle w:val="TableParagraph"/>
              <w:spacing w:before="132"/>
              <w:ind w:right="1645"/>
              <w:jc w:val="right"/>
            </w:pPr>
            <w:r>
              <w:t>49</w:t>
            </w:r>
          </w:p>
        </w:tc>
        <w:tc>
          <w:tcPr>
            <w:tcW w:w="1786" w:type="dxa"/>
          </w:tcPr>
          <w:p w:rsidR="00F55E98" w:rsidRDefault="0082375E">
            <w:pPr>
              <w:pStyle w:val="TableParagraph"/>
              <w:spacing w:before="132"/>
              <w:ind w:left="450" w:right="414"/>
              <w:jc w:val="center"/>
            </w:pPr>
            <w:r>
              <w:t>26,63%</w:t>
            </w:r>
          </w:p>
        </w:tc>
      </w:tr>
      <w:tr w:rsidR="00F55E98">
        <w:trPr>
          <w:trHeight w:val="508"/>
        </w:trPr>
        <w:tc>
          <w:tcPr>
            <w:tcW w:w="3872" w:type="dxa"/>
            <w:tcBorders>
              <w:bottom w:val="single" w:sz="6" w:space="0" w:color="92CDDC"/>
            </w:tcBorders>
          </w:tcPr>
          <w:p w:rsidR="00F55E98" w:rsidRDefault="0082375E">
            <w:pPr>
              <w:pStyle w:val="TableParagraph"/>
              <w:spacing w:line="252" w:lineRule="exact"/>
              <w:ind w:left="117" w:right="753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  <w:tcBorders>
              <w:bottom w:val="single" w:sz="6" w:space="0" w:color="92CDDC"/>
            </w:tcBorders>
          </w:tcPr>
          <w:p w:rsidR="00F55E98" w:rsidRDefault="0082375E">
            <w:pPr>
              <w:pStyle w:val="TableParagraph"/>
              <w:spacing w:before="129"/>
              <w:ind w:right="1645"/>
              <w:jc w:val="right"/>
            </w:pPr>
            <w:r>
              <w:t>45</w:t>
            </w:r>
          </w:p>
        </w:tc>
        <w:tc>
          <w:tcPr>
            <w:tcW w:w="1786" w:type="dxa"/>
            <w:tcBorders>
              <w:bottom w:val="single" w:sz="6" w:space="0" w:color="92CDDC"/>
            </w:tcBorders>
          </w:tcPr>
          <w:p w:rsidR="00F55E98" w:rsidRDefault="0082375E">
            <w:pPr>
              <w:pStyle w:val="TableParagraph"/>
              <w:spacing w:before="129"/>
              <w:ind w:left="450" w:right="414"/>
              <w:jc w:val="center"/>
            </w:pPr>
            <w:r>
              <w:t>24,46%</w:t>
            </w:r>
          </w:p>
        </w:tc>
      </w:tr>
      <w:tr w:rsidR="00F55E98">
        <w:trPr>
          <w:trHeight w:val="340"/>
        </w:trPr>
        <w:tc>
          <w:tcPr>
            <w:tcW w:w="3872" w:type="dxa"/>
            <w:tcBorders>
              <w:top w:val="single" w:sz="6" w:space="0" w:color="92CDDC"/>
            </w:tcBorders>
          </w:tcPr>
          <w:p w:rsidR="00F55E98" w:rsidRDefault="0082375E">
            <w:pPr>
              <w:pStyle w:val="TableParagraph"/>
              <w:spacing w:before="45"/>
              <w:ind w:left="11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Barrios</w:t>
            </w:r>
          </w:p>
        </w:tc>
        <w:tc>
          <w:tcPr>
            <w:tcW w:w="3558" w:type="dxa"/>
            <w:tcBorders>
              <w:top w:val="single" w:sz="6" w:space="0" w:color="92CDDC"/>
            </w:tcBorders>
          </w:tcPr>
          <w:p w:rsidR="00F55E98" w:rsidRDefault="0082375E">
            <w:pPr>
              <w:pStyle w:val="TableParagraph"/>
              <w:spacing w:before="45"/>
              <w:ind w:left="6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6" w:space="0" w:color="92CDDC"/>
            </w:tcBorders>
          </w:tcPr>
          <w:p w:rsidR="00F55E98" w:rsidRDefault="0082375E">
            <w:pPr>
              <w:pStyle w:val="TableParagraph"/>
              <w:spacing w:before="45"/>
              <w:ind w:left="450" w:right="416"/>
              <w:jc w:val="center"/>
            </w:pPr>
            <w:r>
              <w:t>1,09%</w:t>
            </w:r>
          </w:p>
        </w:tc>
      </w:tr>
      <w:tr w:rsidR="00F55E98">
        <w:trPr>
          <w:trHeight w:val="349"/>
        </w:trPr>
        <w:tc>
          <w:tcPr>
            <w:tcW w:w="3872" w:type="dxa"/>
            <w:shd w:val="clear" w:color="auto" w:fill="DAEDF3"/>
          </w:tcPr>
          <w:p w:rsidR="00F55E98" w:rsidRDefault="0082375E">
            <w:pPr>
              <w:pStyle w:val="TableParagraph"/>
              <w:spacing w:before="14"/>
              <w:ind w:left="1469" w:right="18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F55E98" w:rsidRDefault="0082375E">
            <w:pPr>
              <w:pStyle w:val="TableParagraph"/>
              <w:spacing w:before="14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184</w:t>
            </w:r>
          </w:p>
        </w:tc>
        <w:tc>
          <w:tcPr>
            <w:tcW w:w="1786" w:type="dxa"/>
            <w:shd w:val="clear" w:color="auto" w:fill="DAEDF3"/>
          </w:tcPr>
          <w:p w:rsidR="00F55E98" w:rsidRDefault="0082375E">
            <w:pPr>
              <w:pStyle w:val="TableParagraph"/>
              <w:spacing w:before="14"/>
              <w:ind w:left="450" w:right="4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pStyle w:val="Textoindependiente"/>
        <w:rPr>
          <w:sz w:val="16"/>
        </w:rPr>
      </w:pPr>
    </w:p>
    <w:p w:rsidR="00F55E98" w:rsidRDefault="0082375E">
      <w:pPr>
        <w:pStyle w:val="Textoindependiente"/>
        <w:spacing w:before="92"/>
        <w:ind w:left="122" w:right="397"/>
        <w:jc w:val="both"/>
      </w:pPr>
      <w:r>
        <w:t>De los 184 ciudadanos(as) con atención prioritaria durante diciembre del 2023, los</w:t>
      </w:r>
      <w:r>
        <w:rPr>
          <w:spacing w:val="1"/>
        </w:rPr>
        <w:t xml:space="preserve"> </w:t>
      </w:r>
      <w:r>
        <w:t>adultos</w:t>
      </w:r>
      <w:r>
        <w:rPr>
          <w:spacing w:val="-9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fueron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acercaron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64,67%</w:t>
      </w:r>
      <w:r>
        <w:rPr>
          <w:spacing w:val="-1"/>
        </w:rPr>
        <w:t xml:space="preserve"> </w:t>
      </w:r>
      <w:r>
        <w:t>(119) ciudadanos(as).</w:t>
      </w:r>
    </w:p>
    <w:p w:rsidR="00F55E98" w:rsidRDefault="00F55E98">
      <w:pPr>
        <w:pStyle w:val="Textoindependiente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014"/>
        <w:gridCol w:w="2325"/>
      </w:tblGrid>
      <w:tr w:rsidR="00F55E98">
        <w:trPr>
          <w:trHeight w:val="583"/>
        </w:trPr>
        <w:tc>
          <w:tcPr>
            <w:tcW w:w="9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55E98" w:rsidRDefault="0082375E">
            <w:pPr>
              <w:pStyle w:val="TableParagraph"/>
              <w:spacing w:before="59" w:line="252" w:lineRule="exact"/>
              <w:ind w:left="4042" w:right="3867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 DE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F55E98">
        <w:trPr>
          <w:trHeight w:val="650"/>
        </w:trPr>
        <w:tc>
          <w:tcPr>
            <w:tcW w:w="3809" w:type="dxa"/>
            <w:tcBorders>
              <w:top w:val="nil"/>
              <w:right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144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014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124" w:line="250" w:lineRule="atLeast"/>
              <w:ind w:left="295" w:right="75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CIUDADANOS(AS)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2E849B"/>
          </w:tcPr>
          <w:p w:rsidR="00F55E98" w:rsidRDefault="0082375E">
            <w:pPr>
              <w:pStyle w:val="TableParagraph"/>
              <w:spacing w:before="144"/>
              <w:ind w:left="32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55E98">
        <w:trPr>
          <w:trHeight w:val="321"/>
        </w:trPr>
        <w:tc>
          <w:tcPr>
            <w:tcW w:w="380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0" w:line="232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014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6"/>
              <w:ind w:left="1142"/>
            </w:pPr>
            <w:r>
              <w:t>119</w:t>
            </w:r>
          </w:p>
        </w:tc>
        <w:tc>
          <w:tcPr>
            <w:tcW w:w="232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6"/>
              <w:ind w:left="726"/>
            </w:pPr>
            <w:r>
              <w:t>64,67%</w:t>
            </w:r>
          </w:p>
        </w:tc>
      </w:tr>
      <w:tr w:rsidR="00F55E98">
        <w:trPr>
          <w:trHeight w:val="575"/>
        </w:trPr>
        <w:tc>
          <w:tcPr>
            <w:tcW w:w="3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51" w:line="252" w:lineRule="exact"/>
              <w:ind w:left="117" w:right="686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niños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63"/>
              <w:ind w:right="1491"/>
              <w:jc w:val="right"/>
            </w:pPr>
            <w:r>
              <w:t>37</w:t>
            </w:r>
          </w:p>
        </w:tc>
        <w:tc>
          <w:tcPr>
            <w:tcW w:w="23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63"/>
              <w:ind w:left="726"/>
            </w:pPr>
            <w:r>
              <w:t>20,11%</w:t>
            </w:r>
          </w:p>
        </w:tc>
      </w:tr>
      <w:tr w:rsidR="00F55E98">
        <w:trPr>
          <w:trHeight w:val="321"/>
        </w:trPr>
        <w:tc>
          <w:tcPr>
            <w:tcW w:w="3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9" w:line="232" w:lineRule="exact"/>
              <w:ind w:left="117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(certificado)</w:t>
            </w:r>
          </w:p>
        </w:tc>
        <w:tc>
          <w:tcPr>
            <w:tcW w:w="3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6"/>
              <w:ind w:right="1491"/>
              <w:jc w:val="right"/>
            </w:pPr>
            <w:r>
              <w:t>14</w:t>
            </w:r>
          </w:p>
        </w:tc>
        <w:tc>
          <w:tcPr>
            <w:tcW w:w="23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6"/>
              <w:ind w:left="726"/>
            </w:pPr>
            <w:r>
              <w:t>7,61%</w:t>
            </w:r>
          </w:p>
        </w:tc>
      </w:tr>
      <w:tr w:rsidR="00F55E98">
        <w:trPr>
          <w:trHeight w:val="323"/>
        </w:trPr>
        <w:tc>
          <w:tcPr>
            <w:tcW w:w="3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72" w:line="232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8"/>
              <w:ind w:right="1491"/>
              <w:jc w:val="right"/>
            </w:pPr>
            <w:r>
              <w:t>11</w:t>
            </w:r>
          </w:p>
        </w:tc>
        <w:tc>
          <w:tcPr>
            <w:tcW w:w="23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8"/>
              <w:ind w:left="726"/>
            </w:pPr>
            <w:r>
              <w:t>5,98%</w:t>
            </w:r>
          </w:p>
        </w:tc>
      </w:tr>
      <w:tr w:rsidR="00F55E98">
        <w:trPr>
          <w:trHeight w:val="321"/>
        </w:trPr>
        <w:tc>
          <w:tcPr>
            <w:tcW w:w="3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69" w:line="232" w:lineRule="exact"/>
              <w:ind w:left="117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embarazadas</w:t>
            </w:r>
          </w:p>
        </w:tc>
        <w:tc>
          <w:tcPr>
            <w:tcW w:w="3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6"/>
              <w:ind w:right="1491"/>
              <w:jc w:val="right"/>
            </w:pPr>
            <w:r>
              <w:t>3</w:t>
            </w:r>
          </w:p>
        </w:tc>
        <w:tc>
          <w:tcPr>
            <w:tcW w:w="23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36"/>
              <w:ind w:left="726"/>
            </w:pPr>
            <w:r>
              <w:t>1,63%</w:t>
            </w:r>
          </w:p>
        </w:tc>
      </w:tr>
      <w:tr w:rsidR="00F55E98">
        <w:trPr>
          <w:trHeight w:val="277"/>
        </w:trPr>
        <w:tc>
          <w:tcPr>
            <w:tcW w:w="380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6" w:line="241" w:lineRule="exact"/>
              <w:ind w:left="1676" w:right="15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6" w:line="241" w:lineRule="exact"/>
              <w:ind w:left="10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184</w:t>
            </w:r>
          </w:p>
        </w:tc>
        <w:tc>
          <w:tcPr>
            <w:tcW w:w="23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55E98" w:rsidRDefault="0082375E">
            <w:pPr>
              <w:pStyle w:val="TableParagraph"/>
              <w:spacing w:before="16" w:line="241" w:lineRule="exact"/>
              <w:ind w:left="7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55E98" w:rsidRDefault="00F55E98">
      <w:pPr>
        <w:pStyle w:val="Textoindependiente"/>
        <w:rPr>
          <w:sz w:val="26"/>
        </w:rPr>
      </w:pPr>
    </w:p>
    <w:p w:rsidR="00F55E98" w:rsidRDefault="00F55E98">
      <w:pPr>
        <w:pStyle w:val="Textoindependiente"/>
        <w:spacing w:before="4"/>
        <w:rPr>
          <w:sz w:val="21"/>
        </w:rPr>
      </w:pPr>
    </w:p>
    <w:p w:rsidR="00F55E98" w:rsidRDefault="0082375E">
      <w:pPr>
        <w:pStyle w:val="Ttulo1"/>
        <w:numPr>
          <w:ilvl w:val="0"/>
          <w:numId w:val="3"/>
        </w:numPr>
        <w:tabs>
          <w:tab w:val="left" w:pos="842"/>
          <w:tab w:val="left" w:pos="2245"/>
          <w:tab w:val="left" w:pos="2954"/>
          <w:tab w:val="left" w:pos="3662"/>
          <w:tab w:val="left" w:pos="6494"/>
          <w:tab w:val="left" w:pos="7911"/>
        </w:tabs>
        <w:spacing w:before="1"/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4"/>
          <w:u w:val="thick"/>
        </w:rPr>
        <w:t xml:space="preserve"> </w:t>
      </w:r>
      <w:r>
        <w:rPr>
          <w:u w:val="thick"/>
        </w:rPr>
        <w:t>POR</w:t>
      </w:r>
      <w:r>
        <w:rPr>
          <w:spacing w:val="121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F55E98" w:rsidRDefault="0082375E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F55E98" w:rsidRDefault="00F55E98">
      <w:pPr>
        <w:pStyle w:val="Textoindependiente"/>
        <w:rPr>
          <w:rFonts w:ascii="Arial"/>
          <w:b/>
          <w:sz w:val="16"/>
        </w:rPr>
      </w:pPr>
    </w:p>
    <w:p w:rsidR="00F55E98" w:rsidRDefault="0082375E">
      <w:pPr>
        <w:pStyle w:val="Textoindependiente"/>
        <w:spacing w:before="92"/>
        <w:ind w:left="122" w:right="350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 al Ciudadano, durante diciembre del 2023 se registraron en el sistema de</w:t>
      </w:r>
      <w:r>
        <w:rPr>
          <w:spacing w:val="1"/>
        </w:rPr>
        <w:t xml:space="preserve"> </w:t>
      </w:r>
      <w:r>
        <w:t>información misional y administrativo – SIMA las llamadas que ingresaron, para brindar</w:t>
      </w:r>
      <w:r>
        <w:rPr>
          <w:spacing w:val="1"/>
        </w:rPr>
        <w:t xml:space="preserve"> </w:t>
      </w:r>
      <w:r>
        <w:t>i</w:t>
      </w:r>
      <w:r>
        <w:t>nformación,</w:t>
      </w:r>
      <w:r>
        <w:rPr>
          <w:spacing w:val="-9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</w:p>
    <w:p w:rsidR="00F55E98" w:rsidRDefault="00F55E98">
      <w:pPr>
        <w:jc w:val="both"/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spacing w:before="3"/>
        <w:rPr>
          <w:sz w:val="27"/>
        </w:rPr>
      </w:pPr>
    </w:p>
    <w:p w:rsidR="00F55E98" w:rsidRDefault="0082375E">
      <w:pPr>
        <w:pStyle w:val="Textoindependiente"/>
        <w:spacing w:before="92"/>
        <w:ind w:left="122" w:right="347"/>
        <w:jc w:val="both"/>
      </w:pPr>
      <w:r>
        <w:t>extensiones de cada una de las dependencias de la Caja de la Vivienda Popular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competencia de las</w:t>
      </w:r>
      <w:r>
        <w:rPr>
          <w:spacing w:val="-1"/>
        </w:rPr>
        <w:t xml:space="preserve"> </w:t>
      </w:r>
      <w:r>
        <w:t>mismas.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ind w:left="122" w:right="349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</w:t>
      </w:r>
      <w:r>
        <w:t>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 siguientes</w:t>
      </w:r>
      <w:r>
        <w:rPr>
          <w:spacing w:val="-3"/>
        </w:rPr>
        <w:t xml:space="preserve"> </w:t>
      </w:r>
      <w:r>
        <w:t>números:</w:t>
      </w:r>
    </w:p>
    <w:p w:rsidR="00F55E98" w:rsidRDefault="0082375E">
      <w:pPr>
        <w:pStyle w:val="Prrafodelista"/>
        <w:numPr>
          <w:ilvl w:val="1"/>
          <w:numId w:val="3"/>
        </w:numPr>
        <w:tabs>
          <w:tab w:val="left" w:pos="1537"/>
          <w:tab w:val="left" w:pos="1538"/>
          <w:tab w:val="right" w:pos="6547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F55E98" w:rsidRDefault="0082375E">
      <w:pPr>
        <w:pStyle w:val="Prrafodelista"/>
        <w:numPr>
          <w:ilvl w:val="1"/>
          <w:numId w:val="3"/>
        </w:numPr>
        <w:tabs>
          <w:tab w:val="left" w:pos="1537"/>
          <w:tab w:val="left" w:pos="1538"/>
          <w:tab w:val="right" w:pos="6547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F55E98" w:rsidRDefault="0082375E">
      <w:pPr>
        <w:pStyle w:val="Prrafodelista"/>
        <w:numPr>
          <w:ilvl w:val="1"/>
          <w:numId w:val="3"/>
        </w:numPr>
        <w:tabs>
          <w:tab w:val="left" w:pos="1537"/>
          <w:tab w:val="left" w:pos="1538"/>
          <w:tab w:val="right" w:pos="6547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F55E98" w:rsidRDefault="0082375E">
      <w:pPr>
        <w:pStyle w:val="Prrafodelista"/>
        <w:numPr>
          <w:ilvl w:val="1"/>
          <w:numId w:val="3"/>
        </w:numPr>
        <w:tabs>
          <w:tab w:val="left" w:pos="1537"/>
          <w:tab w:val="left" w:pos="1538"/>
          <w:tab w:val="right" w:pos="6548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F55E98" w:rsidRDefault="0082375E">
      <w:pPr>
        <w:pStyle w:val="Ttulo1"/>
        <w:numPr>
          <w:ilvl w:val="1"/>
          <w:numId w:val="1"/>
        </w:numPr>
        <w:tabs>
          <w:tab w:val="left" w:pos="1254"/>
          <w:tab w:val="left" w:pos="1255"/>
        </w:tabs>
        <w:spacing w:before="317" w:line="276" w:lineRule="auto"/>
        <w:ind w:right="1673"/>
        <w:rPr>
          <w:u w:val="none"/>
        </w:rPr>
      </w:pPr>
      <w:r>
        <w:rPr>
          <w:u w:val="none"/>
        </w:rPr>
        <w:t>CONSOLIDADO DE LLAMADAS – REPORTE SIMA DURANTE</w:t>
      </w:r>
      <w:r>
        <w:rPr>
          <w:spacing w:val="-64"/>
          <w:u w:val="none"/>
        </w:rPr>
        <w:t xml:space="preserve"> </w:t>
      </w:r>
      <w:r>
        <w:rPr>
          <w:u w:val="none"/>
        </w:rPr>
        <w:t>DICIEMBRE</w:t>
      </w:r>
      <w:r>
        <w:rPr>
          <w:spacing w:val="-1"/>
          <w:u w:val="none"/>
        </w:rPr>
        <w:t xml:space="preserve"> </w:t>
      </w:r>
      <w:r>
        <w:rPr>
          <w:u w:val="none"/>
        </w:rPr>
        <w:t>DEL 2023</w:t>
      </w:r>
    </w:p>
    <w:p w:rsidR="00F55E98" w:rsidRDefault="0082375E">
      <w:pPr>
        <w:pStyle w:val="Textoindependiente"/>
        <w:spacing w:before="277"/>
        <w:ind w:left="122" w:right="346"/>
        <w:jc w:val="both"/>
      </w:pP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arrojados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SIMA,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que,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11"/>
        </w:rPr>
        <w:t>20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contestadas.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 manera,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evidenciar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Dirección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Urbanizaciones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Titulación</w:t>
      </w:r>
      <w:r>
        <w:rPr>
          <w:spacing w:val="-12"/>
        </w:rPr>
        <w:t xml:space="preserve"> </w:t>
      </w:r>
      <w:r>
        <w:t>registró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mayor</w:t>
      </w:r>
      <w:r>
        <w:rPr>
          <w:spacing w:val="-17"/>
        </w:rPr>
        <w:t xml:space="preserve"> </w:t>
      </w:r>
      <w:r>
        <w:t>cantidad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llamadas</w:t>
      </w:r>
      <w:r>
        <w:rPr>
          <w:spacing w:val="-16"/>
        </w:rPr>
        <w:t xml:space="preserve"> </w:t>
      </w:r>
      <w:r>
        <w:t>recibidas</w:t>
      </w:r>
      <w:r>
        <w:rPr>
          <w:spacing w:val="-64"/>
        </w:rPr>
        <w:t xml:space="preserve"> </w:t>
      </w:r>
      <w:r>
        <w:t>con 13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representa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65%.</w:t>
      </w:r>
    </w:p>
    <w:p w:rsidR="00F55E98" w:rsidRDefault="00F55E98">
      <w:pPr>
        <w:pStyle w:val="Textoindependiente"/>
        <w:rPr>
          <w:sz w:val="20"/>
        </w:rPr>
      </w:pPr>
    </w:p>
    <w:p w:rsidR="00F55E98" w:rsidRDefault="0082375E">
      <w:pPr>
        <w:pStyle w:val="Textoindependiente"/>
        <w:spacing w:before="2"/>
      </w:pPr>
      <w:r>
        <w:pict>
          <v:group id="_x0000_s1026" style="position:absolute;margin-left:128.65pt;margin-top:15.9pt;width:394.5pt;height:184.15pt;z-index:-15728128;mso-wrap-distance-left:0;mso-wrap-distance-right:0;mso-position-horizontal-relative:page" coordorigin="2573,318" coordsize="7890,3683">
            <v:shape id="_x0000_s1042" type="#_x0000_t75" style="position:absolute;left:6086;top:1089;width:3947;height:2440">
              <v:imagedata r:id="rId14" o:title=""/>
            </v:shape>
            <v:rect id="_x0000_s1041" style="position:absolute;left:2580;top:325;width:7875;height:3668" filled="f" strokecolor="#d9d9d9"/>
            <v:shape id="_x0000_s1040" type="#_x0000_t202" style="position:absolute;left:3498;top:483;width:6060;height:314" filled="f" stroked="f">
              <v:textbox inset="0,0,0,0">
                <w:txbxContent>
                  <w:p w:rsidR="00F55E98" w:rsidRDefault="0082375E">
                    <w:pPr>
                      <w:spacing w:line="314" w:lineRule="exact"/>
                      <w:rPr>
                        <w:sz w:val="28"/>
                      </w:rPr>
                    </w:pPr>
                    <w:r>
                      <w:rPr>
                        <w:color w:val="585858"/>
                        <w:sz w:val="28"/>
                      </w:rPr>
                      <w:t>CANAL</w:t>
                    </w:r>
                    <w:r>
                      <w:rPr>
                        <w:color w:val="585858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TELEFÓNICO</w:t>
                    </w:r>
                    <w:r>
                      <w:rPr>
                        <w:color w:val="58585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SIMA</w:t>
                    </w:r>
                    <w:r>
                      <w:rPr>
                        <w:color w:val="585858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-</w:t>
                    </w:r>
                    <w:r>
                      <w:rPr>
                        <w:color w:val="585858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DICIEMBRE</w:t>
                    </w:r>
                    <w:r>
                      <w:rPr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585858"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9" type="#_x0000_t202" style="position:absolute;left:2817;top:1331;width:3150;height:408" filled="f" stroked="f">
              <v:textbox inset="0,0,0,0">
                <w:txbxContent>
                  <w:p w:rsidR="00F55E98" w:rsidRDefault="0082375E">
                    <w:pPr>
                      <w:ind w:left="1030" w:hanging="1031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DIRECCIÓN DE URBANIZACIONES Y</w:t>
                    </w:r>
                    <w:r>
                      <w:rPr>
                        <w:color w:val="585858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8" type="#_x0000_t202" style="position:absolute;left:9740;top:1392;width:222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037" type="#_x0000_t202" style="position:absolute;left:2797;top:2001;width:317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DE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6" type="#_x0000_t202" style="position:absolute;left:7080;top:1959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5" type="#_x0000_t202" style="position:absolute;left:2838;top:2465;width:3131;height:409" filled="f" stroked="f">
              <v:textbox inset="0,0,0,0">
                <w:txbxContent>
                  <w:p w:rsidR="00F55E98" w:rsidRDefault="0082375E">
                    <w:pPr>
                      <w:ind w:left="1135" w:right="1" w:hanging="1136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DIRECCIÓN DE MEJORAMIENTO DE</w:t>
                    </w:r>
                    <w:r>
                      <w:rPr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4" type="#_x0000_t202" style="position:absolute;left:7080;top:2526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3" type="#_x0000_t202" style="position:absolute;left:3427;top:3135;width:2540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32" type="#_x0000_t202" style="position:absolute;left:6548;top:3093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054;top:3628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9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6586;top:3628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7118;top:3628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7650;top:3628;width:121;height:202" filled="f" stroked="f">
              <v:textbox inset="0,0,0,0">
                <w:txbxContent>
                  <w:p w:rsidR="00F55E98" w:rsidRDefault="0082375E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27" type="#_x0000_t202" style="position:absolute;left:8183;top:3628;width:1768;height:202" filled="f" stroked="f">
              <v:textbox inset="0,0,0,0">
                <w:txbxContent>
                  <w:p w:rsidR="00F55E98" w:rsidRDefault="0082375E">
                    <w:pPr>
                      <w:tabs>
                        <w:tab w:val="left" w:pos="481"/>
                        <w:tab w:val="left" w:pos="1014"/>
                        <w:tab w:val="left" w:pos="1546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8</w:t>
                    </w:r>
                    <w:r>
                      <w:rPr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color w:val="585858"/>
                        <w:sz w:val="18"/>
                      </w:rPr>
                      <w:tab/>
                      <w:t>12</w:t>
                    </w:r>
                    <w:r>
                      <w:rPr>
                        <w:color w:val="585858"/>
                        <w:sz w:val="18"/>
                      </w:rPr>
                      <w:tab/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55E98" w:rsidRDefault="00F55E98">
      <w:pPr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spacing w:before="3"/>
        <w:rPr>
          <w:sz w:val="27"/>
        </w:rPr>
      </w:pPr>
    </w:p>
    <w:p w:rsidR="00F55E98" w:rsidRDefault="0082375E">
      <w:pPr>
        <w:pStyle w:val="Ttulo1"/>
        <w:numPr>
          <w:ilvl w:val="1"/>
          <w:numId w:val="1"/>
        </w:numPr>
        <w:tabs>
          <w:tab w:val="left" w:pos="1254"/>
          <w:tab w:val="left" w:pos="1255"/>
        </w:tabs>
        <w:spacing w:before="92"/>
        <w:rPr>
          <w:u w:val="none"/>
        </w:rPr>
      </w:pPr>
      <w:r>
        <w:rPr>
          <w:u w:val="none"/>
        </w:rPr>
        <w:t>CONSOLIDADO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LLAMADAS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LÍNEAS</w:t>
      </w:r>
      <w:r>
        <w:rPr>
          <w:spacing w:val="-1"/>
          <w:u w:val="none"/>
        </w:rPr>
        <w:t xml:space="preserve"> </w:t>
      </w:r>
      <w:r>
        <w:rPr>
          <w:u w:val="none"/>
        </w:rPr>
        <w:t>CELULARES</w:t>
      </w:r>
      <w:r>
        <w:rPr>
          <w:spacing w:val="-1"/>
          <w:u w:val="none"/>
        </w:rPr>
        <w:t xml:space="preserve"> </w:t>
      </w:r>
      <w:r>
        <w:rPr>
          <w:u w:val="none"/>
        </w:rPr>
        <w:t>DICIEMBRE</w:t>
      </w:r>
      <w:r>
        <w:rPr>
          <w:spacing w:val="-2"/>
          <w:u w:val="none"/>
        </w:rPr>
        <w:t xml:space="preserve"> </w:t>
      </w:r>
      <w:r>
        <w:rPr>
          <w:u w:val="none"/>
        </w:rPr>
        <w:t>2023</w:t>
      </w:r>
    </w:p>
    <w:p w:rsidR="00F55E98" w:rsidRDefault="00F55E98">
      <w:pPr>
        <w:pStyle w:val="Textoindependiente"/>
        <w:spacing w:before="5"/>
        <w:rPr>
          <w:rFonts w:ascii="Arial"/>
          <w:b/>
          <w:sz w:val="20"/>
        </w:rPr>
      </w:pPr>
    </w:p>
    <w:p w:rsidR="00F55E98" w:rsidRDefault="0082375E">
      <w:pPr>
        <w:pStyle w:val="Prrafodelista"/>
        <w:numPr>
          <w:ilvl w:val="2"/>
          <w:numId w:val="1"/>
        </w:numPr>
        <w:tabs>
          <w:tab w:val="left" w:pos="794"/>
        </w:tabs>
        <w:spacing w:before="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F55E98" w:rsidRDefault="00F55E98">
      <w:pPr>
        <w:pStyle w:val="Textoindependiente"/>
        <w:spacing w:before="6"/>
        <w:rPr>
          <w:rFonts w:ascii="Arial"/>
          <w:b/>
          <w:sz w:val="16"/>
        </w:rPr>
      </w:pPr>
    </w:p>
    <w:p w:rsidR="00F55E98" w:rsidRDefault="0082375E">
      <w:pPr>
        <w:pStyle w:val="Textoindependiente"/>
        <w:spacing w:before="93"/>
        <w:ind w:left="263" w:right="530"/>
      </w:pPr>
      <w:r>
        <w:t>La</w:t>
      </w:r>
      <w:r>
        <w:rPr>
          <w:spacing w:val="1"/>
        </w:rPr>
        <w:t xml:space="preserve"> </w:t>
      </w:r>
      <w:r>
        <w:t>Dirección de Reasentamientos recibió 149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F55E98" w:rsidRDefault="00F55E98">
      <w:pPr>
        <w:pStyle w:val="Textoindependiente"/>
        <w:spacing w:before="3"/>
        <w:rPr>
          <w:sz w:val="31"/>
        </w:rPr>
      </w:pPr>
    </w:p>
    <w:p w:rsidR="00F55E98" w:rsidRDefault="0082375E">
      <w:pPr>
        <w:pStyle w:val="Ttulo1"/>
        <w:numPr>
          <w:ilvl w:val="2"/>
          <w:numId w:val="1"/>
        </w:numPr>
        <w:tabs>
          <w:tab w:val="left" w:pos="794"/>
        </w:tabs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11"/>
          <w:u w:val="thick"/>
        </w:rPr>
        <w:t xml:space="preserve"> </w:t>
      </w:r>
      <w:r>
        <w:rPr>
          <w:u w:val="thick"/>
        </w:rPr>
        <w:t>Vivienda</w:t>
      </w:r>
    </w:p>
    <w:p w:rsidR="00F55E98" w:rsidRDefault="00F55E98">
      <w:pPr>
        <w:pStyle w:val="Textoindependiente"/>
        <w:spacing w:before="5"/>
        <w:rPr>
          <w:rFonts w:ascii="Arial"/>
          <w:b/>
          <w:sz w:val="16"/>
        </w:rPr>
      </w:pPr>
    </w:p>
    <w:p w:rsidR="00F55E98" w:rsidRDefault="0082375E">
      <w:pPr>
        <w:pStyle w:val="Textoindependiente"/>
        <w:spacing w:before="93"/>
        <w:ind w:left="263" w:right="530" w:hanging="39"/>
      </w:pPr>
      <w:r>
        <w:t>La</w:t>
      </w:r>
      <w:r>
        <w:rPr>
          <w:spacing w:val="-1"/>
        </w:rPr>
        <w:t xml:space="preserve"> </w:t>
      </w:r>
      <w:r>
        <w:t>Dirección de Mejoramiento de</w:t>
      </w:r>
      <w:r>
        <w:rPr>
          <w:spacing w:val="5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92</w:t>
      </w:r>
      <w:r>
        <w:rPr>
          <w:spacing w:val="3"/>
        </w:rPr>
        <w:t xml:space="preserve"> </w:t>
      </w:r>
      <w:r>
        <w:t>llamadas</w:t>
      </w:r>
      <w:r>
        <w:rPr>
          <w:spacing w:val="-1"/>
        </w:rPr>
        <w:t xml:space="preserve"> </w:t>
      </w:r>
      <w:r>
        <w:t>a través</w:t>
      </w:r>
      <w:r>
        <w:rPr>
          <w:spacing w:val="-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F55E98" w:rsidRDefault="00F55E98">
      <w:pPr>
        <w:pStyle w:val="Textoindependiente"/>
        <w:spacing w:before="6"/>
        <w:rPr>
          <w:sz w:val="31"/>
        </w:rPr>
      </w:pPr>
    </w:p>
    <w:p w:rsidR="00F55E98" w:rsidRDefault="0082375E">
      <w:pPr>
        <w:pStyle w:val="Ttulo1"/>
        <w:numPr>
          <w:ilvl w:val="2"/>
          <w:numId w:val="1"/>
        </w:numPr>
        <w:tabs>
          <w:tab w:val="left" w:pos="794"/>
        </w:tabs>
        <w:rPr>
          <w:u w:val="none"/>
        </w:rPr>
      </w:pPr>
      <w:r>
        <w:rPr>
          <w:u w:val="thick"/>
        </w:rPr>
        <w:t>Dirección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10"/>
          <w:u w:val="thick"/>
        </w:rPr>
        <w:t xml:space="preserve"> </w:t>
      </w:r>
      <w:r>
        <w:rPr>
          <w:u w:val="thick"/>
        </w:rPr>
        <w:t>y</w:t>
      </w:r>
      <w:r>
        <w:rPr>
          <w:spacing w:val="-11"/>
          <w:u w:val="thick"/>
        </w:rPr>
        <w:t xml:space="preserve"> </w:t>
      </w:r>
      <w:r>
        <w:rPr>
          <w:u w:val="thick"/>
        </w:rPr>
        <w:t>Titulación</w:t>
      </w:r>
    </w:p>
    <w:p w:rsidR="00F55E98" w:rsidRDefault="00F55E98">
      <w:pPr>
        <w:pStyle w:val="Textoindependiente"/>
        <w:spacing w:before="7"/>
        <w:rPr>
          <w:rFonts w:ascii="Arial"/>
          <w:b/>
          <w:sz w:val="16"/>
        </w:rPr>
      </w:pPr>
    </w:p>
    <w:p w:rsidR="00F55E98" w:rsidRDefault="0082375E">
      <w:pPr>
        <w:pStyle w:val="Textoindependiente"/>
        <w:spacing w:before="92"/>
        <w:ind w:left="244" w:right="530"/>
      </w:pP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Urbanizaciones</w:t>
      </w:r>
      <w:r>
        <w:rPr>
          <w:spacing w:val="1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Titulación</w:t>
      </w:r>
      <w:r>
        <w:rPr>
          <w:spacing w:val="13"/>
        </w:rPr>
        <w:t xml:space="preserve"> </w:t>
      </w:r>
      <w:r>
        <w:t>recibió</w:t>
      </w:r>
      <w:r>
        <w:rPr>
          <w:spacing w:val="11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llamadas</w:t>
      </w:r>
      <w:r>
        <w:rPr>
          <w:spacing w:val="9"/>
        </w:rPr>
        <w:t xml:space="preserve"> </w:t>
      </w:r>
      <w:r>
        <w:t>telefónicas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través</w:t>
      </w:r>
      <w:r>
        <w:rPr>
          <w:spacing w:val="-6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F55E98" w:rsidRDefault="00F55E98">
      <w:pPr>
        <w:pStyle w:val="Textoindependiente"/>
        <w:spacing w:before="3"/>
        <w:rPr>
          <w:sz w:val="31"/>
        </w:rPr>
      </w:pPr>
    </w:p>
    <w:p w:rsidR="00F55E98" w:rsidRDefault="0082375E">
      <w:pPr>
        <w:pStyle w:val="Ttulo1"/>
        <w:numPr>
          <w:ilvl w:val="2"/>
          <w:numId w:val="1"/>
        </w:numPr>
        <w:tabs>
          <w:tab w:val="left" w:pos="794"/>
        </w:tabs>
        <w:spacing w:before="1"/>
        <w:rPr>
          <w:u w:val="none"/>
        </w:rPr>
      </w:pPr>
      <w:r>
        <w:rPr>
          <w:u w:val="thick"/>
        </w:rPr>
        <w:t>Dirección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11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-8"/>
          <w:u w:val="thick"/>
        </w:rPr>
        <w:t xml:space="preserve"> </w:t>
      </w:r>
      <w:r>
        <w:rPr>
          <w:u w:val="thick"/>
        </w:rPr>
        <w:t>–</w:t>
      </w:r>
      <w:r>
        <w:rPr>
          <w:spacing w:val="-8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10"/>
          <w:u w:val="thick"/>
        </w:rPr>
        <w:t xml:space="preserve"> </w:t>
      </w:r>
      <w:r>
        <w:rPr>
          <w:u w:val="thick"/>
        </w:rPr>
        <w:t>al</w:t>
      </w:r>
      <w:r>
        <w:rPr>
          <w:spacing w:val="-8"/>
          <w:u w:val="thick"/>
        </w:rPr>
        <w:t xml:space="preserve"> </w:t>
      </w:r>
      <w:r>
        <w:rPr>
          <w:u w:val="thick"/>
        </w:rPr>
        <w:t>Ciudadano</w:t>
      </w:r>
    </w:p>
    <w:p w:rsidR="00F55E98" w:rsidRDefault="00F55E98">
      <w:pPr>
        <w:pStyle w:val="Textoindependiente"/>
        <w:rPr>
          <w:rFonts w:ascii="Arial"/>
          <w:b/>
          <w:sz w:val="20"/>
        </w:rPr>
      </w:pPr>
    </w:p>
    <w:p w:rsidR="00F55E98" w:rsidRDefault="00F55E98">
      <w:pPr>
        <w:pStyle w:val="Textoindependiente"/>
        <w:spacing w:before="7"/>
        <w:rPr>
          <w:rFonts w:ascii="Arial"/>
          <w:b/>
          <w:sz w:val="20"/>
        </w:rPr>
      </w:pPr>
    </w:p>
    <w:p w:rsidR="00F55E98" w:rsidRDefault="0082375E">
      <w:pPr>
        <w:pStyle w:val="Textoindependiente"/>
        <w:spacing w:before="1"/>
        <w:ind w:left="122" w:right="395"/>
        <w:jc w:val="both"/>
      </w:pPr>
      <w:r>
        <w:t>La Dirección de Gestión Corporativa – Proceso de Servicio al Ciudadano recibió 28</w:t>
      </w:r>
      <w:r>
        <w:rPr>
          <w:spacing w:val="1"/>
        </w:rPr>
        <w:t xml:space="preserve"> </w:t>
      </w:r>
      <w:r>
        <w:rPr>
          <w:spacing w:val="-2"/>
        </w:rPr>
        <w:t>llamadas</w:t>
      </w:r>
      <w:r>
        <w:t xml:space="preserve"> </w:t>
      </w:r>
      <w:r>
        <w:rPr>
          <w:spacing w:val="-2"/>
        </w:rPr>
        <w:t>telefónicas</w:t>
      </w:r>
      <w: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través</w:t>
      </w:r>
      <w: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línea</w:t>
      </w:r>
      <w:r>
        <w:rPr>
          <w:spacing w:val="-25"/>
        </w:rPr>
        <w:t xml:space="preserve"> </w:t>
      </w:r>
      <w:r>
        <w:rPr>
          <w:spacing w:val="-1"/>
        </w:rPr>
        <w:t>318</w:t>
      </w:r>
      <w:r>
        <w:t xml:space="preserve"> </w:t>
      </w:r>
      <w:r>
        <w:rPr>
          <w:spacing w:val="-1"/>
        </w:rPr>
        <w:t>612</w:t>
      </w:r>
      <w:r>
        <w:t xml:space="preserve"> </w:t>
      </w:r>
      <w:r>
        <w:rPr>
          <w:spacing w:val="-1"/>
        </w:rPr>
        <w:t>7251.</w:t>
      </w:r>
    </w:p>
    <w:p w:rsidR="00F55E98" w:rsidRDefault="0082375E">
      <w:pPr>
        <w:pStyle w:val="Textoindependiente"/>
        <w:spacing w:before="94"/>
        <w:ind w:left="122" w:right="397"/>
        <w:jc w:val="both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</w:t>
      </w:r>
      <w:r>
        <w:t>entación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WhatsApp</w:t>
      </w:r>
      <w:r>
        <w:rPr>
          <w:spacing w:val="-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línea 318 612 7251, a partir del 6 de junio del 2023, se obtuvo para diciembre de la</w:t>
      </w:r>
      <w:r>
        <w:rPr>
          <w:spacing w:val="1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 de 64</w:t>
      </w:r>
      <w:r>
        <w:rPr>
          <w:spacing w:val="-1"/>
        </w:rPr>
        <w:t xml:space="preserve"> </w:t>
      </w:r>
      <w:r>
        <w:t>atenciones</w:t>
      </w:r>
      <w:r>
        <w:rPr>
          <w:spacing w:val="1"/>
        </w:rPr>
        <w:t xml:space="preserve"> </w:t>
      </w:r>
      <w:r>
        <w:t>por este</w:t>
      </w:r>
      <w:r>
        <w:rPr>
          <w:spacing w:val="-1"/>
        </w:rPr>
        <w:t xml:space="preserve"> </w:t>
      </w:r>
      <w:r>
        <w:t>medio.</w:t>
      </w:r>
    </w:p>
    <w:p w:rsidR="00F55E98" w:rsidRDefault="00F55E98">
      <w:pPr>
        <w:pStyle w:val="Textoindependiente"/>
        <w:spacing w:before="1"/>
        <w:rPr>
          <w:sz w:val="32"/>
        </w:rPr>
      </w:pPr>
    </w:p>
    <w:p w:rsidR="00F55E98" w:rsidRDefault="0082375E">
      <w:pPr>
        <w:pStyle w:val="Ttulo1"/>
        <w:numPr>
          <w:ilvl w:val="0"/>
          <w:numId w:val="3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"/>
          <w:u w:val="thick"/>
        </w:rPr>
        <w:t xml:space="preserve"> </w:t>
      </w:r>
      <w:r>
        <w:rPr>
          <w:u w:val="thick"/>
        </w:rPr>
        <w:t>ELECTRÓNICO</w:t>
      </w:r>
    </w:p>
    <w:p w:rsidR="00F55E98" w:rsidRDefault="00F55E98">
      <w:pPr>
        <w:pStyle w:val="Textoindependiente"/>
        <w:rPr>
          <w:rFonts w:ascii="Arial"/>
          <w:b/>
          <w:sz w:val="16"/>
        </w:rPr>
      </w:pPr>
    </w:p>
    <w:p w:rsidR="00F55E98" w:rsidRDefault="0082375E">
      <w:pPr>
        <w:pStyle w:val="Textoindependiente"/>
        <w:spacing w:before="92"/>
        <w:ind w:left="122" w:right="347"/>
        <w:jc w:val="both"/>
      </w:pPr>
      <w:r>
        <w:t>Para diciembre del 2023, los ciudadanos(as), organismos distritales y otras Entidades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5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1.063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:rsidR="00F55E98" w:rsidRDefault="00F55E98">
      <w:pPr>
        <w:pStyle w:val="Textoindependiente"/>
        <w:spacing w:before="10"/>
        <w:rPr>
          <w:sz w:val="23"/>
        </w:rPr>
      </w:pPr>
    </w:p>
    <w:p w:rsidR="00F55E98" w:rsidRDefault="0082375E">
      <w:pPr>
        <w:pStyle w:val="Textoindependiente"/>
        <w:ind w:left="122" w:right="12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en el enlace: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4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recibieron</w:t>
      </w:r>
      <w:r>
        <w:rPr>
          <w:spacing w:val="-63"/>
        </w:rPr>
        <w:t xml:space="preserve"> </w:t>
      </w:r>
      <w:r>
        <w:t>22 documentos.</w:t>
      </w:r>
    </w:p>
    <w:p w:rsidR="00F55E98" w:rsidRDefault="00F55E98">
      <w:pPr>
        <w:sectPr w:rsidR="00F55E98">
          <w:pgSz w:w="12240" w:h="15840"/>
          <w:pgMar w:top="1860" w:right="780" w:bottom="2360" w:left="1580" w:header="709" w:footer="2176" w:gutter="0"/>
          <w:cols w:space="720"/>
        </w:sectPr>
      </w:pPr>
    </w:p>
    <w:p w:rsidR="00F55E98" w:rsidRDefault="00F55E98">
      <w:pPr>
        <w:pStyle w:val="Textoindependiente"/>
        <w:spacing w:before="3"/>
        <w:rPr>
          <w:sz w:val="27"/>
        </w:rPr>
      </w:pPr>
    </w:p>
    <w:p w:rsidR="00F55E98" w:rsidRDefault="0082375E">
      <w:pPr>
        <w:pStyle w:val="Ttulo1"/>
        <w:numPr>
          <w:ilvl w:val="0"/>
          <w:numId w:val="3"/>
        </w:numPr>
        <w:tabs>
          <w:tab w:val="left" w:pos="842"/>
        </w:tabs>
        <w:spacing w:before="92"/>
        <w:ind w:hanging="361"/>
        <w:rPr>
          <w:u w:val="none"/>
        </w:rPr>
      </w:pPr>
      <w:r>
        <w:rPr>
          <w:u w:val="thick"/>
        </w:rPr>
        <w:t>CONCLUSIONES</w:t>
      </w:r>
    </w:p>
    <w:p w:rsidR="00F55E98" w:rsidRDefault="00F55E98">
      <w:pPr>
        <w:pStyle w:val="Textoindependiente"/>
        <w:rPr>
          <w:rFonts w:ascii="Arial"/>
          <w:b/>
          <w:sz w:val="16"/>
        </w:rPr>
      </w:pPr>
    </w:p>
    <w:p w:rsidR="00F55E98" w:rsidRDefault="0082375E">
      <w:pPr>
        <w:pStyle w:val="Textoindependiente"/>
        <w:spacing w:before="92"/>
        <w:ind w:left="122" w:right="347"/>
        <w:jc w:val="both"/>
      </w:pPr>
      <w:r>
        <w:t>Se puede concluir que, durante diciembre del 2023, en la Entidad se acercaron 1.394</w:t>
      </w:r>
      <w:r>
        <w:rPr>
          <w:spacing w:val="1"/>
        </w:rPr>
        <w:t xml:space="preserve"> </w:t>
      </w:r>
      <w:r>
        <w:t>ciudadanos(as) y se registraron 20 llamadas por el conmutador o líneas fijas de la</w:t>
      </w:r>
      <w:r>
        <w:rPr>
          <w:spacing w:val="1"/>
        </w:rPr>
        <w:t xml:space="preserve"> </w:t>
      </w:r>
      <w:r>
        <w:t>Entidad, de los cuales la mayo</w:t>
      </w:r>
      <w:r>
        <w:t>ría lo hicieron con el objetivo de conocer el estado del</w:t>
      </w:r>
      <w:r>
        <w:rPr>
          <w:spacing w:val="1"/>
        </w:rPr>
        <w:t xml:space="preserve"> </w:t>
      </w:r>
      <w:r>
        <w:t>proceso que adelantan con la Entidad. Igualmente, se registraron 278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5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5"/>
        </w:rPr>
        <w:t xml:space="preserve"> </w:t>
      </w:r>
      <w:r>
        <w:t>646</w:t>
      </w:r>
      <w:r>
        <w:rPr>
          <w:spacing w:val="-4"/>
        </w:rPr>
        <w:t xml:space="preserve"> </w:t>
      </w:r>
      <w:r>
        <w:t>6282,</w:t>
      </w:r>
      <w:r>
        <w:rPr>
          <w:spacing w:val="-5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Titulación</w:t>
      </w:r>
    </w:p>
    <w:p w:rsidR="00F55E98" w:rsidRDefault="0082375E">
      <w:pPr>
        <w:pStyle w:val="Textoindependiente"/>
        <w:ind w:left="122" w:right="348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3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Ciudadano</w:t>
      </w:r>
      <w:r>
        <w:rPr>
          <w:spacing w:val="5"/>
        </w:rPr>
        <w:t xml:space="preserve"> </w:t>
      </w:r>
      <w:r>
        <w:t>318</w:t>
      </w:r>
      <w:r>
        <w:rPr>
          <w:spacing w:val="4"/>
        </w:rPr>
        <w:t xml:space="preserve"> </w:t>
      </w:r>
      <w:r>
        <w:t>612</w:t>
      </w:r>
      <w:r>
        <w:rPr>
          <w:spacing w:val="5"/>
        </w:rPr>
        <w:t xml:space="preserve"> </w:t>
      </w:r>
      <w:r>
        <w:t>725,</w:t>
      </w:r>
      <w:r>
        <w:rPr>
          <w:spacing w:val="2"/>
        </w:rPr>
        <w:t xml:space="preserve"> </w:t>
      </w:r>
      <w:r>
        <w:t>adicionalmente,</w:t>
      </w:r>
      <w:r>
        <w:rPr>
          <w:spacing w:val="3"/>
        </w:rPr>
        <w:t xml:space="preserve"> </w:t>
      </w:r>
      <w:r>
        <w:t>ingresaron</w:t>
      </w:r>
    </w:p>
    <w:p w:rsidR="00F55E98" w:rsidRDefault="0082375E">
      <w:pPr>
        <w:pStyle w:val="Textoindependiente"/>
        <w:spacing w:before="1"/>
        <w:ind w:left="122" w:right="351"/>
        <w:jc w:val="both"/>
      </w:pPr>
      <w:r>
        <w:t>1.063 mensajes a través del correo electrónico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soluciones@</w:t>
        </w:r>
        <w:r>
          <w:rPr>
            <w:color w:val="0000FF"/>
            <w:u w:val="single" w:color="0000FF"/>
          </w:rPr>
          <w:t>cajaviviendapopular.gov.co</w:t>
        </w:r>
      </w:hyperlink>
      <w:r>
        <w:rPr>
          <w:color w:val="0000FF"/>
          <w:spacing w:val="1"/>
        </w:rPr>
        <w:t xml:space="preserve"> </w:t>
      </w:r>
      <w:r>
        <w:t>y 22 documentos por medio de la radicación en línea habilitada en el portal web de la</w:t>
      </w:r>
      <w:r>
        <w:rPr>
          <w:spacing w:val="1"/>
        </w:rPr>
        <w:t xml:space="preserve"> </w:t>
      </w:r>
      <w:r>
        <w:t>Entidad.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ind w:left="122" w:right="346"/>
        <w:jc w:val="both"/>
      </w:pPr>
      <w:r>
        <w:t>Por último, desde el 6 de junio de la anterior vigencia se habilitó la línea 318 612 7251</w:t>
      </w:r>
      <w:r>
        <w:rPr>
          <w:spacing w:val="1"/>
        </w:rPr>
        <w:t xml:space="preserve"> </w:t>
      </w:r>
      <w:r>
        <w:t>con atención via WhatsApp, en la cual se ob</w:t>
      </w:r>
      <w:r>
        <w:t>tuvo para diciembre del 2023 un total de 64</w:t>
      </w:r>
      <w:r>
        <w:rPr>
          <w:spacing w:val="1"/>
        </w:rPr>
        <w:t xml:space="preserve"> </w:t>
      </w:r>
      <w:r>
        <w:t>interacciones.</w:t>
      </w:r>
    </w:p>
    <w:p w:rsidR="00F55E98" w:rsidRDefault="00F55E98">
      <w:pPr>
        <w:pStyle w:val="Textoindependiente"/>
      </w:pPr>
    </w:p>
    <w:p w:rsidR="00F55E98" w:rsidRDefault="0082375E">
      <w:pPr>
        <w:pStyle w:val="Textoindependiente"/>
        <w:ind w:left="122" w:right="347"/>
        <w:jc w:val="both"/>
      </w:pPr>
      <w:r>
        <w:t>Así mismo,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4"/>
        </w:rPr>
        <w:t xml:space="preserve"> </w:t>
      </w:r>
      <w:r>
        <w:t>lejos</w:t>
      </w:r>
      <w:r>
        <w:rPr>
          <w:spacing w:val="-65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 los</w:t>
      </w:r>
      <w:r>
        <w:rPr>
          <w:spacing w:val="-2"/>
        </w:rPr>
        <w:t xml:space="preserve"> </w:t>
      </w:r>
      <w:r>
        <w:t>usuarios(as).</w:t>
      </w: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rPr>
          <w:sz w:val="20"/>
        </w:rPr>
      </w:pPr>
    </w:p>
    <w:p w:rsidR="00F55E98" w:rsidRDefault="00F55E98">
      <w:pPr>
        <w:pStyle w:val="Textoindependiente"/>
        <w:spacing w:before="8"/>
        <w:rPr>
          <w:sz w:val="22"/>
        </w:rPr>
      </w:pPr>
    </w:p>
    <w:p w:rsidR="00F55E98" w:rsidRDefault="0082375E">
      <w:pPr>
        <w:spacing w:before="95" w:line="168" w:lineRule="exact"/>
        <w:ind w:left="104"/>
        <w:rPr>
          <w:sz w:val="16"/>
        </w:rPr>
      </w:pPr>
      <w:bookmarkStart w:id="0" w:name="_GoBack"/>
      <w:bookmarkEnd w:id="0"/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CANALES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ATENCIÓN</w:t>
      </w:r>
      <w:r>
        <w:rPr>
          <w:spacing w:val="-2"/>
          <w:sz w:val="16"/>
        </w:rPr>
        <w:t xml:space="preserve"> </w:t>
      </w:r>
      <w:r>
        <w:rPr>
          <w:sz w:val="16"/>
        </w:rPr>
        <w:t>CAJA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VIVIENDA</w:t>
      </w:r>
      <w:r>
        <w:rPr>
          <w:spacing w:val="-3"/>
          <w:sz w:val="16"/>
        </w:rPr>
        <w:t xml:space="preserve"> </w:t>
      </w:r>
      <w:r>
        <w:rPr>
          <w:sz w:val="16"/>
        </w:rPr>
        <w:t>POPULAR</w:t>
      </w:r>
      <w:r>
        <w:rPr>
          <w:spacing w:val="-2"/>
          <w:sz w:val="16"/>
        </w:rPr>
        <w:t xml:space="preserve"> </w:t>
      </w:r>
      <w:r>
        <w:rPr>
          <w:sz w:val="16"/>
        </w:rPr>
        <w:t>DICIEMBRE</w:t>
      </w:r>
      <w:r>
        <w:rPr>
          <w:spacing w:val="-3"/>
          <w:sz w:val="16"/>
        </w:rPr>
        <w:t xml:space="preserve"> </w:t>
      </w:r>
      <w:r>
        <w:rPr>
          <w:sz w:val="16"/>
        </w:rPr>
        <w:t>2023</w:t>
      </w:r>
    </w:p>
    <w:p w:rsidR="00F55E98" w:rsidRDefault="0082375E">
      <w:pPr>
        <w:pStyle w:val="Ttulo1"/>
        <w:spacing w:line="260" w:lineRule="exact"/>
        <w:ind w:left="122" w:firstLine="0"/>
        <w:rPr>
          <w:u w:val="none"/>
        </w:rPr>
      </w:pPr>
      <w:r>
        <w:rPr>
          <w:u w:val="none"/>
        </w:rPr>
        <w:t>CRISTINA</w:t>
      </w:r>
      <w:r>
        <w:rPr>
          <w:spacing w:val="-2"/>
          <w:u w:val="none"/>
        </w:rPr>
        <w:t xml:space="preserve"> </w:t>
      </w:r>
      <w:r>
        <w:rPr>
          <w:u w:val="none"/>
        </w:rPr>
        <w:t>SANCHEZ</w:t>
      </w:r>
      <w:r>
        <w:rPr>
          <w:spacing w:val="-4"/>
          <w:u w:val="none"/>
        </w:rPr>
        <w:t xml:space="preserve"> </w:t>
      </w:r>
      <w:r>
        <w:rPr>
          <w:u w:val="none"/>
        </w:rPr>
        <w:t>HERRERA</w:t>
      </w:r>
    </w:p>
    <w:p w:rsidR="00F55E98" w:rsidRDefault="0082375E">
      <w:pPr>
        <w:spacing w:line="276" w:lineRule="exact"/>
        <w:ind w:left="1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F55E98" w:rsidRDefault="0082375E">
      <w:pPr>
        <w:spacing w:line="253" w:lineRule="exact"/>
        <w:ind w:left="122"/>
      </w:pPr>
      <w:hyperlink r:id="rId18">
        <w:r>
          <w:t>csanchezh@cajaviviendapopular.gov.co</w:t>
        </w:r>
      </w:hyperlink>
    </w:p>
    <w:p w:rsidR="00F55E98" w:rsidRDefault="00F55E98">
      <w:pPr>
        <w:pStyle w:val="Textoindependiente"/>
        <w:spacing w:before="10"/>
        <w:rPr>
          <w:sz w:val="27"/>
        </w:rPr>
      </w:pPr>
    </w:p>
    <w:p w:rsidR="00F55E98" w:rsidRDefault="0082375E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F55E98">
      <w:pgSz w:w="12240" w:h="15840"/>
      <w:pgMar w:top="1860" w:right="780" w:bottom="2360" w:left="1580" w:header="709" w:footer="2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5E" w:rsidRDefault="0082375E">
      <w:r>
        <w:separator/>
      </w:r>
    </w:p>
  </w:endnote>
  <w:endnote w:type="continuationSeparator" w:id="0">
    <w:p w:rsidR="0082375E" w:rsidRDefault="0082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98" w:rsidRDefault="0082375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40352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40864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2pt;width:54.5pt;height:11pt;z-index:-16175104;mso-position-horizontal-relative:page;mso-position-vertical-relative:page" filled="f" stroked="f">
          <v:textbox inset="0,0,0,0">
            <w:txbxContent>
              <w:p w:rsidR="00F55E98" w:rsidRDefault="0082375E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2D90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74592;mso-position-horizontal-relative:page;mso-position-vertical-relative:page" filled="f" stroked="f">
          <v:textbox inset="0,0,0,0">
            <w:txbxContent>
              <w:p w:rsidR="00F55E98" w:rsidRDefault="0082375E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F55E98" w:rsidRDefault="0082375E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F55E98" w:rsidRDefault="0082375E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F55E98" w:rsidRDefault="0082375E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</w:t>
                  </w:r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4.05pt;height:9.8pt;z-index:-16174080;mso-position-horizontal-relative:page;mso-position-vertical-relative:page" filled="f" stroked="f">
          <v:textbox inset="0,0,0,0">
            <w:txbxContent>
              <w:p w:rsidR="00F55E98" w:rsidRDefault="0082375E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5E" w:rsidRDefault="0082375E">
      <w:r>
        <w:separator/>
      </w:r>
    </w:p>
  </w:footnote>
  <w:footnote w:type="continuationSeparator" w:id="0">
    <w:p w:rsidR="0082375E" w:rsidRDefault="0082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98" w:rsidRDefault="0082375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39840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2EC"/>
    <w:multiLevelType w:val="hybridMultilevel"/>
    <w:tmpl w:val="78165992"/>
    <w:lvl w:ilvl="0" w:tplc="99F61194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B06004B8">
      <w:numFmt w:val="bullet"/>
      <w:lvlText w:val="•"/>
      <w:lvlJc w:val="left"/>
      <w:pPr>
        <w:ind w:left="1538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77A21810">
      <w:numFmt w:val="bullet"/>
      <w:lvlText w:val="•"/>
      <w:lvlJc w:val="left"/>
      <w:pPr>
        <w:ind w:left="2466" w:hanging="708"/>
      </w:pPr>
      <w:rPr>
        <w:rFonts w:hint="default"/>
        <w:lang w:val="es-ES" w:eastAsia="en-US" w:bidi="ar-SA"/>
      </w:rPr>
    </w:lvl>
    <w:lvl w:ilvl="3" w:tplc="7286E07C">
      <w:numFmt w:val="bullet"/>
      <w:lvlText w:val="•"/>
      <w:lvlJc w:val="left"/>
      <w:pPr>
        <w:ind w:left="3393" w:hanging="708"/>
      </w:pPr>
      <w:rPr>
        <w:rFonts w:hint="default"/>
        <w:lang w:val="es-ES" w:eastAsia="en-US" w:bidi="ar-SA"/>
      </w:rPr>
    </w:lvl>
    <w:lvl w:ilvl="4" w:tplc="85AC990A">
      <w:numFmt w:val="bullet"/>
      <w:lvlText w:val="•"/>
      <w:lvlJc w:val="left"/>
      <w:pPr>
        <w:ind w:left="4320" w:hanging="708"/>
      </w:pPr>
      <w:rPr>
        <w:rFonts w:hint="default"/>
        <w:lang w:val="es-ES" w:eastAsia="en-US" w:bidi="ar-SA"/>
      </w:rPr>
    </w:lvl>
    <w:lvl w:ilvl="5" w:tplc="C240BB4C">
      <w:numFmt w:val="bullet"/>
      <w:lvlText w:val="•"/>
      <w:lvlJc w:val="left"/>
      <w:pPr>
        <w:ind w:left="5246" w:hanging="708"/>
      </w:pPr>
      <w:rPr>
        <w:rFonts w:hint="default"/>
        <w:lang w:val="es-ES" w:eastAsia="en-US" w:bidi="ar-SA"/>
      </w:rPr>
    </w:lvl>
    <w:lvl w:ilvl="6" w:tplc="03B4614E">
      <w:numFmt w:val="bullet"/>
      <w:lvlText w:val="•"/>
      <w:lvlJc w:val="left"/>
      <w:pPr>
        <w:ind w:left="6173" w:hanging="708"/>
      </w:pPr>
      <w:rPr>
        <w:rFonts w:hint="default"/>
        <w:lang w:val="es-ES" w:eastAsia="en-US" w:bidi="ar-SA"/>
      </w:rPr>
    </w:lvl>
    <w:lvl w:ilvl="7" w:tplc="866C87F4">
      <w:numFmt w:val="bullet"/>
      <w:lvlText w:val="•"/>
      <w:lvlJc w:val="left"/>
      <w:pPr>
        <w:ind w:left="7100" w:hanging="708"/>
      </w:pPr>
      <w:rPr>
        <w:rFonts w:hint="default"/>
        <w:lang w:val="es-ES" w:eastAsia="en-US" w:bidi="ar-SA"/>
      </w:rPr>
    </w:lvl>
    <w:lvl w:ilvl="8" w:tplc="25A48122">
      <w:numFmt w:val="bullet"/>
      <w:lvlText w:val="•"/>
      <w:lvlJc w:val="left"/>
      <w:pPr>
        <w:ind w:left="8026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4F6A62"/>
    <w:multiLevelType w:val="multilevel"/>
    <w:tmpl w:val="3BDE1F60"/>
    <w:lvl w:ilvl="0">
      <w:start w:val="2"/>
      <w:numFmt w:val="decimal"/>
      <w:lvlText w:val="%1"/>
      <w:lvlJc w:val="left"/>
      <w:pPr>
        <w:ind w:left="1254" w:hanging="10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4" w:hanging="1042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79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75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3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1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8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6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4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7D841261"/>
    <w:multiLevelType w:val="multilevel"/>
    <w:tmpl w:val="20AA8662"/>
    <w:lvl w:ilvl="0">
      <w:start w:val="1"/>
      <w:numFmt w:val="decimal"/>
      <w:lvlText w:val="%1"/>
      <w:lvlJc w:val="left"/>
      <w:pPr>
        <w:ind w:left="1254" w:hanging="10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4" w:hanging="1042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79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75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3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1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8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6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4" w:hanging="3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5E98"/>
    <w:rsid w:val="0082375E"/>
    <w:rsid w:val="00EA2D90"/>
    <w:rsid w:val="00F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241F21F-2FB5-4C20-8540-8FE4181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4" w:hanging="36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94" w:hanging="36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csanchezh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2051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2024-01-18T17:40:00Z</dcterms:created>
  <dcterms:modified xsi:type="dcterms:W3CDTF">2024-01-18T17:39:00Z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2024-01-18T00:00:00Z</vt:filetime>
  </property>
</Properties>
</file>