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33" w:rsidRDefault="000A5B33">
      <w:pPr>
        <w:pStyle w:val="Textoindependiente"/>
        <w:rPr>
          <w:rFonts w:ascii="Times New Roman"/>
          <w:sz w:val="20"/>
        </w:rPr>
      </w:pPr>
    </w:p>
    <w:p w:rsidR="000A5B33" w:rsidRDefault="000A5B33">
      <w:pPr>
        <w:pStyle w:val="Textoindependiente"/>
        <w:spacing w:before="9"/>
        <w:rPr>
          <w:rFonts w:ascii="Times New Roman"/>
          <w:sz w:val="15"/>
        </w:rPr>
      </w:pPr>
    </w:p>
    <w:p w:rsidR="000A5B33" w:rsidRDefault="008F2C5F">
      <w:pPr>
        <w:pStyle w:val="Ttulo1"/>
        <w:spacing w:before="93"/>
        <w:ind w:left="934" w:right="1603" w:hanging="425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spacing w:val="-1"/>
          <w:u w:val="none"/>
        </w:rPr>
        <w:t>VIVIENDA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POPULAR</w:t>
      </w:r>
      <w:r>
        <w:rPr>
          <w:spacing w:val="7"/>
          <w:u w:val="none"/>
        </w:rPr>
        <w:t xml:space="preserve"> </w:t>
      </w:r>
      <w:r>
        <w:rPr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u w:val="none"/>
        </w:rPr>
        <w:t>DIRECCIÓN DE GESTIÓN</w:t>
      </w:r>
      <w:r>
        <w:rPr>
          <w:spacing w:val="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</w:p>
    <w:p w:rsidR="000A5B33" w:rsidRDefault="008F2C5F">
      <w:pPr>
        <w:ind w:left="12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MAYO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2024</w:t>
      </w:r>
    </w:p>
    <w:p w:rsidR="000A5B33" w:rsidRDefault="000A5B33">
      <w:pPr>
        <w:pStyle w:val="Textoindependiente"/>
        <w:spacing w:before="4"/>
        <w:rPr>
          <w:rFonts w:ascii="Arial"/>
          <w:b/>
          <w:sz w:val="32"/>
        </w:rPr>
      </w:pPr>
    </w:p>
    <w:p w:rsidR="000A5B33" w:rsidRDefault="008F2C5F">
      <w:pPr>
        <w:pStyle w:val="Textoindependiente"/>
        <w:ind w:left="3298"/>
      </w:pPr>
      <w:r>
        <w:t>Fecha: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2024</w:t>
      </w:r>
    </w:p>
    <w:p w:rsidR="000A5B33" w:rsidRDefault="000A5B33">
      <w:pPr>
        <w:pStyle w:val="Textoindependiente"/>
        <w:spacing w:before="7"/>
        <w:rPr>
          <w:sz w:val="20"/>
        </w:rPr>
      </w:pPr>
    </w:p>
    <w:p w:rsidR="000A5B33" w:rsidRDefault="008F2C5F">
      <w:pPr>
        <w:pStyle w:val="Textoindependiente"/>
        <w:ind w:left="142" w:right="683"/>
        <w:jc w:val="both"/>
      </w:pPr>
      <w:r>
        <w:t>La</w:t>
      </w:r>
      <w:r>
        <w:rPr>
          <w:spacing w:val="1"/>
        </w:rPr>
        <w:t xml:space="preserve"> </w:t>
      </w:r>
      <w:r>
        <w:t>Dirección de Gestión Corporativa como responsable del proceso de Servicio al</w:t>
      </w:r>
      <w:r>
        <w:rPr>
          <w:spacing w:val="1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2"/>
        </w:rPr>
        <w:t>atención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3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Vivienda</w:t>
      </w:r>
      <w:r>
        <w:rPr>
          <w:spacing w:val="-10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>información</w:t>
      </w:r>
      <w:r>
        <w:rPr>
          <w:spacing w:val="-64"/>
        </w:rPr>
        <w:t xml:space="preserve"> </w:t>
      </w:r>
      <w:r>
        <w:rPr>
          <w:spacing w:val="-6"/>
        </w:rPr>
        <w:t>sobre</w:t>
      </w:r>
      <w:r>
        <w:rPr>
          <w:spacing w:val="-18"/>
        </w:rPr>
        <w:t xml:space="preserve"> </w:t>
      </w:r>
      <w:r>
        <w:rPr>
          <w:spacing w:val="-6"/>
        </w:rPr>
        <w:t>sus</w:t>
      </w:r>
      <w:r>
        <w:rPr>
          <w:spacing w:val="-22"/>
        </w:rPr>
        <w:t xml:space="preserve"> </w:t>
      </w:r>
      <w:r>
        <w:rPr>
          <w:spacing w:val="-6"/>
        </w:rPr>
        <w:t>servicios</w:t>
      </w:r>
      <w:r>
        <w:rPr>
          <w:spacing w:val="-22"/>
        </w:rPr>
        <w:t xml:space="preserve"> </w:t>
      </w:r>
      <w:r>
        <w:rPr>
          <w:spacing w:val="-6"/>
        </w:rPr>
        <w:t>o</w:t>
      </w:r>
      <w:r>
        <w:rPr>
          <w:spacing w:val="-18"/>
        </w:rPr>
        <w:t xml:space="preserve"> </w:t>
      </w:r>
      <w:r>
        <w:rPr>
          <w:spacing w:val="-6"/>
        </w:rPr>
        <w:t>realizaron</w:t>
      </w:r>
      <w:r>
        <w:rPr>
          <w:spacing w:val="-18"/>
        </w:rPr>
        <w:t xml:space="preserve"> </w:t>
      </w:r>
      <w:r>
        <w:rPr>
          <w:spacing w:val="-6"/>
        </w:rPr>
        <w:t>algún</w:t>
      </w:r>
      <w:r>
        <w:rPr>
          <w:spacing w:val="-18"/>
        </w:rPr>
        <w:t xml:space="preserve"> </w:t>
      </w:r>
      <w:r>
        <w:rPr>
          <w:spacing w:val="-6"/>
        </w:rPr>
        <w:t>trámite</w:t>
      </w:r>
      <w:r>
        <w:rPr>
          <w:spacing w:val="-18"/>
        </w:rPr>
        <w:t xml:space="preserve"> </w:t>
      </w:r>
      <w:r>
        <w:rPr>
          <w:spacing w:val="-6"/>
        </w:rPr>
        <w:t>ante</w:t>
      </w:r>
      <w:r>
        <w:rPr>
          <w:spacing w:val="-18"/>
        </w:rPr>
        <w:t xml:space="preserve"> </w:t>
      </w:r>
      <w:r>
        <w:rPr>
          <w:spacing w:val="-5"/>
        </w:rPr>
        <w:t>la</w:t>
      </w:r>
      <w:r>
        <w:rPr>
          <w:spacing w:val="-18"/>
        </w:rPr>
        <w:t xml:space="preserve"> </w:t>
      </w:r>
      <w:r>
        <w:rPr>
          <w:spacing w:val="-5"/>
        </w:rPr>
        <w:t>Entidad</w:t>
      </w:r>
      <w:r>
        <w:rPr>
          <w:spacing w:val="-18"/>
        </w:rPr>
        <w:t xml:space="preserve"> </w:t>
      </w:r>
      <w:r>
        <w:rPr>
          <w:spacing w:val="-5"/>
        </w:rPr>
        <w:t>durante</w:t>
      </w:r>
      <w:r>
        <w:rPr>
          <w:spacing w:val="-23"/>
        </w:rPr>
        <w:t xml:space="preserve"> </w:t>
      </w:r>
      <w:r>
        <w:rPr>
          <w:spacing w:val="-5"/>
        </w:rPr>
        <w:t>mayo</w:t>
      </w:r>
      <w:r>
        <w:rPr>
          <w:spacing w:val="-18"/>
        </w:rPr>
        <w:t xml:space="preserve"> </w:t>
      </w:r>
      <w:r>
        <w:rPr>
          <w:spacing w:val="-5"/>
        </w:rPr>
        <w:t>del</w:t>
      </w:r>
      <w:r>
        <w:rPr>
          <w:spacing w:val="-22"/>
        </w:rPr>
        <w:t xml:space="preserve"> </w:t>
      </w:r>
      <w:r>
        <w:rPr>
          <w:spacing w:val="-5"/>
        </w:rPr>
        <w:t>2024.</w:t>
      </w:r>
    </w:p>
    <w:p w:rsidR="000A5B33" w:rsidRDefault="000A5B33">
      <w:pPr>
        <w:pStyle w:val="Textoindependiente"/>
        <w:spacing w:before="1"/>
      </w:pPr>
    </w:p>
    <w:p w:rsidR="000A5B33" w:rsidRDefault="008F2C5F">
      <w:pPr>
        <w:pStyle w:val="Textoindependiente"/>
        <w:ind w:left="142" w:right="679"/>
        <w:jc w:val="both"/>
      </w:pP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información</w:t>
      </w:r>
      <w:r>
        <w:rPr>
          <w:spacing w:val="-8"/>
        </w:rPr>
        <w:t xml:space="preserve"> </w:t>
      </w:r>
      <w:r>
        <w:rPr>
          <w:spacing w:val="-4"/>
        </w:rPr>
        <w:t>aquí</w:t>
      </w:r>
      <w:r>
        <w:rPr>
          <w:spacing w:val="-12"/>
        </w:rPr>
        <w:t xml:space="preserve"> </w:t>
      </w:r>
      <w:r>
        <w:rPr>
          <w:spacing w:val="-4"/>
        </w:rPr>
        <w:t>plasmada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canal</w:t>
      </w:r>
      <w:r>
        <w:rPr>
          <w:spacing w:val="-11"/>
        </w:rPr>
        <w:t xml:space="preserve"> </w:t>
      </w:r>
      <w:r>
        <w:rPr>
          <w:spacing w:val="-3"/>
        </w:rPr>
        <w:t>presencial</w:t>
      </w:r>
      <w:r>
        <w:rPr>
          <w:spacing w:val="-12"/>
        </w:rPr>
        <w:t xml:space="preserve"> </w:t>
      </w:r>
      <w:r>
        <w:rPr>
          <w:spacing w:val="-3"/>
        </w:rPr>
        <w:t>fue</w:t>
      </w:r>
      <w:r>
        <w:rPr>
          <w:spacing w:val="-7"/>
        </w:rPr>
        <w:t xml:space="preserve"> </w:t>
      </w:r>
      <w:r>
        <w:rPr>
          <w:spacing w:val="-3"/>
        </w:rPr>
        <w:t>obtenida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1</w:t>
      </w:r>
      <w:r>
        <w:rPr>
          <w:spacing w:val="-8"/>
        </w:rPr>
        <w:t xml:space="preserve"> </w:t>
      </w:r>
      <w:r>
        <w:rPr>
          <w:spacing w:val="-3"/>
        </w:rPr>
        <w:t>al</w:t>
      </w:r>
      <w:r>
        <w:rPr>
          <w:spacing w:val="-7"/>
        </w:rPr>
        <w:t xml:space="preserve"> </w:t>
      </w:r>
      <w:r>
        <w:rPr>
          <w:spacing w:val="-3"/>
        </w:rPr>
        <w:t>31</w:t>
      </w:r>
      <w:r>
        <w:rPr>
          <w:spacing w:val="-5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mayo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64"/>
        </w:rPr>
        <w:t xml:space="preserve"> </w:t>
      </w:r>
      <w:r>
        <w:rPr>
          <w:spacing w:val="-6"/>
        </w:rPr>
        <w:t>2024,</w:t>
      </w:r>
      <w:r>
        <w:rPr>
          <w:spacing w:val="-19"/>
        </w:rPr>
        <w:t xml:space="preserve"> </w:t>
      </w:r>
      <w:r>
        <w:rPr>
          <w:spacing w:val="-6"/>
        </w:rPr>
        <w:t>por</w:t>
      </w:r>
      <w:r>
        <w:rPr>
          <w:spacing w:val="-17"/>
        </w:rPr>
        <w:t xml:space="preserve"> </w:t>
      </w:r>
      <w:r>
        <w:rPr>
          <w:spacing w:val="-6"/>
        </w:rPr>
        <w:t>el</w:t>
      </w:r>
      <w:r>
        <w:rPr>
          <w:spacing w:val="-20"/>
        </w:rPr>
        <w:t xml:space="preserve"> </w:t>
      </w:r>
      <w:r>
        <w:rPr>
          <w:spacing w:val="-6"/>
        </w:rPr>
        <w:t>Sistema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Información</w:t>
      </w:r>
      <w:r>
        <w:rPr>
          <w:spacing w:val="-13"/>
        </w:rPr>
        <w:t xml:space="preserve"> </w:t>
      </w:r>
      <w:r>
        <w:rPr>
          <w:spacing w:val="-6"/>
        </w:rPr>
        <w:t>Misional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5"/>
        </w:rPr>
        <w:t>Administrativo</w:t>
      </w:r>
      <w:r>
        <w:rPr>
          <w:spacing w:val="-13"/>
        </w:rPr>
        <w:t xml:space="preserve"> </w:t>
      </w:r>
      <w:r>
        <w:rPr>
          <w:spacing w:val="-5"/>
        </w:rPr>
        <w:t>-</w:t>
      </w:r>
      <w:r>
        <w:rPr>
          <w:spacing w:val="-17"/>
        </w:rPr>
        <w:t xml:space="preserve"> </w:t>
      </w:r>
      <w:r>
        <w:rPr>
          <w:spacing w:val="-5"/>
        </w:rPr>
        <w:t>SIMA,</w:t>
      </w:r>
      <w:r>
        <w:rPr>
          <w:spacing w:val="-19"/>
        </w:rPr>
        <w:t xml:space="preserve"> </w:t>
      </w:r>
      <w:r>
        <w:rPr>
          <w:spacing w:val="-5"/>
        </w:rPr>
        <w:t>el</w:t>
      </w:r>
      <w:r>
        <w:rPr>
          <w:spacing w:val="-20"/>
        </w:rPr>
        <w:t xml:space="preserve"> </w:t>
      </w:r>
      <w:r>
        <w:rPr>
          <w:spacing w:val="-5"/>
        </w:rPr>
        <w:t>cual</w:t>
      </w:r>
      <w:r>
        <w:rPr>
          <w:spacing w:val="-14"/>
        </w:rPr>
        <w:t xml:space="preserve"> </w:t>
      </w:r>
      <w:r>
        <w:rPr>
          <w:spacing w:val="-5"/>
        </w:rPr>
        <w:t>permite</w:t>
      </w:r>
      <w:r>
        <w:rPr>
          <w:spacing w:val="-11"/>
        </w:rPr>
        <w:t xml:space="preserve"> </w:t>
      </w:r>
      <w:r>
        <w:rPr>
          <w:spacing w:val="-5"/>
        </w:rPr>
        <w:t>registrar</w:t>
      </w:r>
      <w:r>
        <w:rPr>
          <w:spacing w:val="-64"/>
        </w:rPr>
        <w:t xml:space="preserve"> </w:t>
      </w:r>
      <w:r>
        <w:rPr>
          <w:spacing w:val="-6"/>
        </w:rPr>
        <w:t>y</w:t>
      </w:r>
      <w:r>
        <w:rPr>
          <w:spacing w:val="-19"/>
        </w:rPr>
        <w:t xml:space="preserve"> </w:t>
      </w:r>
      <w:r>
        <w:rPr>
          <w:spacing w:val="-6"/>
        </w:rPr>
        <w:t>caracterizar</w:t>
      </w:r>
      <w:r>
        <w:rPr>
          <w:spacing w:val="-20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8"/>
        </w:rPr>
        <w:t xml:space="preserve"> </w:t>
      </w:r>
      <w:r>
        <w:rPr>
          <w:spacing w:val="-6"/>
        </w:rPr>
        <w:t>uno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ciudadanos(as)</w:t>
      </w:r>
      <w:r>
        <w:rPr>
          <w:spacing w:val="-25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asisten</w:t>
      </w:r>
      <w:r>
        <w:rPr>
          <w:spacing w:val="-18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Caja</w:t>
      </w:r>
      <w:r>
        <w:rPr>
          <w:spacing w:val="-21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la</w:t>
      </w:r>
      <w:r>
        <w:rPr>
          <w:spacing w:val="-15"/>
        </w:rPr>
        <w:t xml:space="preserve"> </w:t>
      </w:r>
      <w:r>
        <w:rPr>
          <w:spacing w:val="-5"/>
        </w:rPr>
        <w:t>Vivienda</w:t>
      </w:r>
      <w:r>
        <w:rPr>
          <w:spacing w:val="-18"/>
        </w:rPr>
        <w:t xml:space="preserve"> </w:t>
      </w:r>
      <w:r>
        <w:rPr>
          <w:spacing w:val="-5"/>
        </w:rPr>
        <w:t>Popular.</w:t>
      </w:r>
    </w:p>
    <w:p w:rsidR="000A5B33" w:rsidRDefault="000A5B33">
      <w:pPr>
        <w:pStyle w:val="Textoindependiente"/>
      </w:pPr>
    </w:p>
    <w:p w:rsidR="000A5B33" w:rsidRDefault="008F2C5F">
      <w:pPr>
        <w:pStyle w:val="Textoindependiente"/>
        <w:ind w:left="142" w:right="682"/>
        <w:jc w:val="both"/>
      </w:pPr>
      <w:r>
        <w:rPr>
          <w:spacing w:val="-6"/>
        </w:rPr>
        <w:t>En</w:t>
      </w:r>
      <w:r>
        <w:rPr>
          <w:spacing w:val="-21"/>
        </w:rPr>
        <w:t xml:space="preserve"> </w:t>
      </w:r>
      <w:r>
        <w:rPr>
          <w:spacing w:val="-6"/>
        </w:rPr>
        <w:t>la</w:t>
      </w:r>
      <w:r>
        <w:rPr>
          <w:spacing w:val="-21"/>
        </w:rPr>
        <w:t xml:space="preserve"> </w:t>
      </w:r>
      <w:r>
        <w:rPr>
          <w:spacing w:val="-6"/>
        </w:rPr>
        <w:t>herramienta</w:t>
      </w:r>
      <w:r>
        <w:rPr>
          <w:spacing w:val="-17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7"/>
        </w:rPr>
        <w:t xml:space="preserve"> </w:t>
      </w:r>
      <w:r>
        <w:rPr>
          <w:spacing w:val="-5"/>
        </w:rPr>
        <w:t>los</w:t>
      </w:r>
      <w:r>
        <w:rPr>
          <w:spacing w:val="-22"/>
        </w:rPr>
        <w:t xml:space="preserve"> </w:t>
      </w:r>
      <w:r>
        <w:rPr>
          <w:spacing w:val="-5"/>
        </w:rPr>
        <w:t>datos</w:t>
      </w:r>
      <w:r>
        <w:rPr>
          <w:spacing w:val="-19"/>
        </w:rPr>
        <w:t xml:space="preserve"> </w:t>
      </w:r>
      <w:r>
        <w:rPr>
          <w:spacing w:val="-5"/>
        </w:rPr>
        <w:t>personales</w:t>
      </w:r>
      <w:r>
        <w:rPr>
          <w:spacing w:val="-20"/>
        </w:rPr>
        <w:t xml:space="preserve"> </w:t>
      </w:r>
      <w:r>
        <w:rPr>
          <w:spacing w:val="-5"/>
        </w:rPr>
        <w:t>de</w:t>
      </w:r>
      <w:r>
        <w:rPr>
          <w:spacing w:val="-18"/>
        </w:rPr>
        <w:t xml:space="preserve"> </w:t>
      </w:r>
      <w:r>
        <w:rPr>
          <w:spacing w:val="-5"/>
        </w:rPr>
        <w:t>los</w:t>
      </w:r>
      <w:r>
        <w:rPr>
          <w:spacing w:val="-18"/>
        </w:rPr>
        <w:t xml:space="preserve"> </w:t>
      </w:r>
      <w:r>
        <w:rPr>
          <w:spacing w:val="-5"/>
        </w:rPr>
        <w:t>visitantes</w:t>
      </w:r>
      <w:r>
        <w:rPr>
          <w:spacing w:val="-19"/>
        </w:rPr>
        <w:t xml:space="preserve"> </w:t>
      </w:r>
      <w:r>
        <w:rPr>
          <w:spacing w:val="-5"/>
        </w:rPr>
        <w:t>como</w:t>
      </w:r>
      <w:r>
        <w:rPr>
          <w:spacing w:val="-21"/>
        </w:rPr>
        <w:t xml:space="preserve"> </w:t>
      </w:r>
      <w:r>
        <w:rPr>
          <w:spacing w:val="-5"/>
        </w:rPr>
        <w:t>el</w:t>
      </w:r>
      <w:r>
        <w:rPr>
          <w:spacing w:val="-16"/>
        </w:rPr>
        <w:t xml:space="preserve"> </w:t>
      </w:r>
      <w:r>
        <w:rPr>
          <w:spacing w:val="-5"/>
        </w:rPr>
        <w:t>(los)</w:t>
      </w:r>
      <w:r>
        <w:rPr>
          <w:spacing w:val="-22"/>
        </w:rPr>
        <w:t xml:space="preserve"> </w:t>
      </w:r>
      <w:r>
        <w:rPr>
          <w:spacing w:val="-5"/>
        </w:rPr>
        <w:t>nombre(s)</w:t>
      </w:r>
      <w:r>
        <w:rPr>
          <w:spacing w:val="-16"/>
        </w:rPr>
        <w:t xml:space="preserve"> </w:t>
      </w:r>
      <w:r>
        <w:rPr>
          <w:spacing w:val="-5"/>
        </w:rPr>
        <w:t>y</w:t>
      </w:r>
      <w:r>
        <w:rPr>
          <w:spacing w:val="-65"/>
        </w:rPr>
        <w:t xml:space="preserve"> </w:t>
      </w:r>
      <w:r>
        <w:t>apellido(s), tipo de identidad, 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1"/>
        </w:rPr>
        <w:t>dependencias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Entidad</w:t>
      </w:r>
      <w:r>
        <w:rPr>
          <w:spacing w:val="-10"/>
        </w:rPr>
        <w:t xml:space="preserve"> </w:t>
      </w:r>
      <w:r>
        <w:rPr>
          <w:spacing w:val="-1"/>
        </w:rPr>
        <w:t>caracterizar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cada</w:t>
      </w:r>
      <w:r>
        <w:rPr>
          <w:spacing w:val="-10"/>
        </w:rPr>
        <w:t xml:space="preserve"> </w:t>
      </w:r>
      <w:r>
        <w:rPr>
          <w:spacing w:val="-1"/>
        </w:rPr>
        <w:t>ciudadano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ciudadana,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presta</w:t>
      </w:r>
      <w:r>
        <w:rPr>
          <w:spacing w:val="-10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rPr>
          <w:spacing w:val="-3"/>
        </w:rPr>
        <w:t>servicio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atención.</w:t>
      </w:r>
      <w:r>
        <w:rPr>
          <w:spacing w:val="-14"/>
        </w:rPr>
        <w:t xml:space="preserve"> </w:t>
      </w:r>
      <w:r>
        <w:rPr>
          <w:spacing w:val="-3"/>
        </w:rPr>
        <w:t>Así</w:t>
      </w:r>
      <w:r>
        <w:rPr>
          <w:spacing w:val="-16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esta</w:t>
      </w:r>
      <w:r>
        <w:rPr>
          <w:spacing w:val="-16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pueden</w:t>
      </w:r>
      <w:r>
        <w:rPr>
          <w:spacing w:val="-11"/>
        </w:rPr>
        <w:t xml:space="preserve"> </w:t>
      </w:r>
      <w:r>
        <w:rPr>
          <w:spacing w:val="-2"/>
        </w:rPr>
        <w:t>actualizar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datos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proceso.</w:t>
      </w:r>
    </w:p>
    <w:p w:rsidR="000A5B33" w:rsidRDefault="000A5B33">
      <w:pPr>
        <w:pStyle w:val="Textoindependiente"/>
        <w:spacing w:before="3"/>
      </w:pPr>
    </w:p>
    <w:p w:rsidR="000A5B33" w:rsidRDefault="008F2C5F">
      <w:pPr>
        <w:pStyle w:val="Textoindependiente"/>
        <w:ind w:left="142" w:right="695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</w:t>
      </w:r>
      <w:r>
        <w:t>das por la línea del conmutador 0, o</w:t>
      </w:r>
      <w:r>
        <w:rPr>
          <w:spacing w:val="1"/>
        </w:rPr>
        <w:t xml:space="preserve"> </w:t>
      </w:r>
      <w:r>
        <w:t>las extensiones 160, 161, 163, 164 y 165, las cuales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solicitud</w:t>
      </w:r>
      <w:r>
        <w:rPr>
          <w:spacing w:val="3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0A5B33" w:rsidRDefault="000A5B33">
      <w:pPr>
        <w:pStyle w:val="Textoindependiente"/>
      </w:pPr>
    </w:p>
    <w:p w:rsidR="000A5B33" w:rsidRDefault="008F2C5F">
      <w:pPr>
        <w:pStyle w:val="Textoindependiente"/>
        <w:ind w:left="142" w:right="70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7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atención</w:t>
      </w:r>
      <w:r>
        <w:rPr>
          <w:spacing w:val="-64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5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página web, las redes sociales, correo electrónico y teléfonos celulares di</w:t>
      </w:r>
      <w:r>
        <w:t>rectos por</w:t>
      </w:r>
      <w:r>
        <w:rPr>
          <w:spacing w:val="1"/>
        </w:rPr>
        <w:t xml:space="preserve"> </w:t>
      </w:r>
      <w:r>
        <w:t>dependencias.</w:t>
      </w:r>
    </w:p>
    <w:p w:rsidR="000A5B33" w:rsidRDefault="000A5B33">
      <w:pPr>
        <w:pStyle w:val="Textoindependiente"/>
        <w:spacing w:before="9"/>
        <w:rPr>
          <w:sz w:val="23"/>
        </w:rPr>
      </w:pPr>
    </w:p>
    <w:p w:rsidR="000A5B33" w:rsidRDefault="008F2C5F">
      <w:pPr>
        <w:pStyle w:val="Textoindependiente"/>
        <w:spacing w:before="1"/>
        <w:ind w:left="142" w:right="708"/>
        <w:jc w:val="both"/>
      </w:pPr>
      <w:r>
        <w:t>Adicionalmente se habilitaron las líneas telefónicas con horario de atención (lunes a</w:t>
      </w:r>
      <w:r>
        <w:rPr>
          <w:spacing w:val="1"/>
        </w:rPr>
        <w:t xml:space="preserve"> </w:t>
      </w:r>
      <w:r>
        <w:t>viernes</w:t>
      </w:r>
      <w:r>
        <w:rPr>
          <w:spacing w:val="-9"/>
        </w:rPr>
        <w:t xml:space="preserve"> </w:t>
      </w:r>
      <w:r>
        <w:t>jornada</w:t>
      </w:r>
      <w:r>
        <w:rPr>
          <w:spacing w:val="-11"/>
        </w:rPr>
        <w:t xml:space="preserve"> </w:t>
      </w:r>
      <w:r>
        <w:t>continua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7:00</w:t>
      </w:r>
      <w:r>
        <w:rPr>
          <w:spacing w:val="-8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4:30pm),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318</w:t>
      </w:r>
      <w:r>
        <w:rPr>
          <w:spacing w:val="-13"/>
        </w:rPr>
        <w:t xml:space="preserve"> </w:t>
      </w:r>
      <w:r>
        <w:t>612</w:t>
      </w:r>
      <w:r>
        <w:rPr>
          <w:spacing w:val="-12"/>
        </w:rPr>
        <w:t xml:space="preserve"> </w:t>
      </w:r>
      <w:r>
        <w:t>7251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vía</w:t>
      </w:r>
      <w:r>
        <w:rPr>
          <w:spacing w:val="-64"/>
        </w:rPr>
        <w:t xml:space="preserve"> </w:t>
      </w:r>
      <w:r>
        <w:t>WhatsApp.</w:t>
      </w:r>
    </w:p>
    <w:p w:rsidR="000A5B33" w:rsidRDefault="000A5B33">
      <w:pPr>
        <w:jc w:val="both"/>
        <w:sectPr w:rsidR="000A5B33">
          <w:headerReference w:type="default" r:id="rId7"/>
          <w:footerReference w:type="default" r:id="rId8"/>
          <w:type w:val="continuous"/>
          <w:pgSz w:w="12240" w:h="15840"/>
          <w:pgMar w:top="1840" w:right="480" w:bottom="2300" w:left="1560" w:header="709" w:footer="2101" w:gutter="0"/>
          <w:pgNumType w:start="1"/>
          <w:cols w:space="720"/>
        </w:sectPr>
      </w:pPr>
    </w:p>
    <w:p w:rsidR="000A5B33" w:rsidRDefault="000A5B33">
      <w:pPr>
        <w:pStyle w:val="Textoindependiente"/>
        <w:rPr>
          <w:sz w:val="20"/>
        </w:rPr>
      </w:pPr>
    </w:p>
    <w:p w:rsidR="000A5B33" w:rsidRDefault="000A5B33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112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0A5B33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5"/>
              <w:ind w:left="1449" w:right="14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5"/>
              <w:ind w:left="684" w:right="65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0A5B33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0A5B33" w:rsidRDefault="008F2C5F">
            <w:pPr>
              <w:pStyle w:val="TableParagraph"/>
              <w:spacing w:before="7"/>
              <w:ind w:left="734" w:right="695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DAEBF3"/>
          </w:tcPr>
          <w:p w:rsidR="000A5B33" w:rsidRDefault="008F2C5F">
            <w:pPr>
              <w:pStyle w:val="TableParagraph"/>
              <w:spacing w:before="7"/>
              <w:ind w:left="1006" w:right="97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0A5B33">
        <w:trPr>
          <w:trHeight w:val="314"/>
        </w:trPr>
        <w:tc>
          <w:tcPr>
            <w:tcW w:w="4393" w:type="dxa"/>
          </w:tcPr>
          <w:p w:rsidR="000A5B33" w:rsidRDefault="008F2C5F">
            <w:pPr>
              <w:pStyle w:val="TableParagraph"/>
              <w:spacing w:before="5"/>
              <w:ind w:left="734" w:right="7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Urbanizaciones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3" w:type="dxa"/>
          </w:tcPr>
          <w:p w:rsidR="000A5B33" w:rsidRDefault="008F2C5F">
            <w:pPr>
              <w:pStyle w:val="TableParagraph"/>
              <w:spacing w:before="5"/>
              <w:ind w:left="1006" w:right="97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0A5B33">
        <w:trPr>
          <w:trHeight w:val="309"/>
        </w:trPr>
        <w:tc>
          <w:tcPr>
            <w:tcW w:w="4393" w:type="dxa"/>
            <w:shd w:val="clear" w:color="auto" w:fill="DAEBF3"/>
          </w:tcPr>
          <w:p w:rsidR="000A5B33" w:rsidRDefault="008F2C5F">
            <w:pPr>
              <w:pStyle w:val="TableParagraph"/>
              <w:spacing w:before="5"/>
              <w:ind w:left="730" w:right="701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DAEBF3"/>
          </w:tcPr>
          <w:p w:rsidR="000A5B33" w:rsidRDefault="008F2C5F">
            <w:pPr>
              <w:pStyle w:val="TableParagraph"/>
              <w:spacing w:before="5"/>
              <w:ind w:left="1006" w:right="97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0A5B33">
        <w:trPr>
          <w:trHeight w:val="839"/>
        </w:trPr>
        <w:tc>
          <w:tcPr>
            <w:tcW w:w="4393" w:type="dxa"/>
          </w:tcPr>
          <w:p w:rsidR="000A5B33" w:rsidRDefault="008F2C5F">
            <w:pPr>
              <w:pStyle w:val="TableParagraph"/>
              <w:spacing w:before="5"/>
              <w:ind w:left="732" w:right="701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3" w:type="dxa"/>
          </w:tcPr>
          <w:p w:rsidR="000A5B33" w:rsidRDefault="008F2C5F">
            <w:pPr>
              <w:pStyle w:val="TableParagraph"/>
              <w:spacing w:before="5"/>
              <w:ind w:left="1015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0A5B33" w:rsidRDefault="008F2C5F">
            <w:pPr>
              <w:pStyle w:val="TableParagraph"/>
              <w:spacing w:line="270" w:lineRule="atLeast"/>
              <w:ind w:left="1002" w:right="745" w:firstLine="67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vía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WhatsApp</w:t>
            </w:r>
          </w:p>
        </w:tc>
      </w:tr>
    </w:tbl>
    <w:p w:rsidR="000A5B33" w:rsidRDefault="000A5B33">
      <w:pPr>
        <w:pStyle w:val="Textoindependiente"/>
        <w:spacing w:before="7"/>
        <w:rPr>
          <w:sz w:val="15"/>
        </w:rPr>
      </w:pPr>
    </w:p>
    <w:p w:rsidR="000A5B33" w:rsidRDefault="008F2C5F">
      <w:pPr>
        <w:pStyle w:val="Textoindependiente"/>
        <w:spacing w:before="92"/>
        <w:ind w:left="142" w:right="65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1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0A5B33" w:rsidRDefault="000A5B33">
      <w:pPr>
        <w:pStyle w:val="Textoindependiente"/>
        <w:rPr>
          <w:sz w:val="16"/>
        </w:rPr>
      </w:pPr>
    </w:p>
    <w:p w:rsidR="000A5B33" w:rsidRDefault="008F2C5F">
      <w:pPr>
        <w:pStyle w:val="Textoindependiente"/>
        <w:spacing w:before="93"/>
        <w:ind w:left="1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canales:</w:t>
      </w:r>
    </w:p>
    <w:p w:rsidR="000A5B33" w:rsidRDefault="000A5B33">
      <w:pPr>
        <w:pStyle w:val="Textoindependiente"/>
      </w:pPr>
    </w:p>
    <w:p w:rsidR="000A5B33" w:rsidRDefault="008F2C5F">
      <w:pPr>
        <w:pStyle w:val="Ttulo1"/>
        <w:numPr>
          <w:ilvl w:val="0"/>
          <w:numId w:val="4"/>
        </w:numPr>
        <w:tabs>
          <w:tab w:val="left" w:pos="862"/>
        </w:tabs>
        <w:rPr>
          <w:u w:val="none"/>
        </w:rPr>
      </w:pPr>
      <w:r>
        <w:pict>
          <v:group id="_x0000_s1043" style="position:absolute;left:0;text-align:left;margin-left:78.65pt;margin-top:41.6pt;width:416.45pt;height:231.35pt;z-index:-16188416;mso-position-horizontal-relative:page" coordorigin="1573,832" coordsize="8329,46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5391;top:1967;width:4078;height:2999">
              <v:imagedata r:id="rId13" o:title=""/>
            </v:shape>
            <v:rect id="_x0000_s1046" style="position:absolute;left:1580;top:839;width:8314;height:4612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115;top:1046;width:5262;height:624" filled="f" stroked="f">
              <v:textbox inset="0,0,0,0">
                <w:txbxContent>
                  <w:p w:rsidR="000A5B33" w:rsidRDefault="008F2C5F">
                    <w:pPr>
                      <w:spacing w:line="286" w:lineRule="exact"/>
                      <w:ind w:right="16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CANAL</w:t>
                    </w:r>
                  </w:p>
                  <w:p w:rsidR="000A5B33" w:rsidRDefault="008F2C5F">
                    <w:pPr>
                      <w:spacing w:before="1" w:line="337" w:lineRule="exact"/>
                      <w:ind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MAYO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2024</w:t>
                    </w:r>
                  </w:p>
                </w:txbxContent>
              </v:textbox>
            </v:shape>
            <v:shape id="_x0000_s1044" type="#_x0000_t202" style="position:absolute;left:5356;top:5102;width:4117;height:180" filled="f" stroked="f">
              <v:textbox inset="0,0,0,0">
                <w:txbxContent>
                  <w:p w:rsidR="000A5B33" w:rsidRDefault="008F2C5F">
                    <w:pPr>
                      <w:tabs>
                        <w:tab w:val="left" w:pos="398"/>
                        <w:tab w:val="left" w:pos="887"/>
                        <w:tab w:val="left" w:pos="1376"/>
                        <w:tab w:val="left" w:pos="1866"/>
                        <w:tab w:val="left" w:pos="2355"/>
                        <w:tab w:val="left" w:pos="2844"/>
                        <w:tab w:val="left" w:pos="3333"/>
                        <w:tab w:val="left" w:pos="3823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800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u w:val="thick"/>
        </w:rPr>
        <w:t>PRESENCIAL</w:t>
      </w:r>
    </w:p>
    <w:p w:rsidR="000A5B33" w:rsidRDefault="000A5B33">
      <w:pPr>
        <w:pStyle w:val="Textoindependiente"/>
        <w:rPr>
          <w:rFonts w:ascii="Arial"/>
          <w:b/>
          <w:sz w:val="20"/>
        </w:rPr>
      </w:pPr>
    </w:p>
    <w:p w:rsidR="000A5B33" w:rsidRDefault="000A5B33">
      <w:pPr>
        <w:pStyle w:val="Textoindependiente"/>
        <w:rPr>
          <w:rFonts w:ascii="Arial"/>
          <w:b/>
          <w:sz w:val="20"/>
        </w:rPr>
      </w:pPr>
    </w:p>
    <w:p w:rsidR="000A5B33" w:rsidRDefault="000A5B33">
      <w:pPr>
        <w:pStyle w:val="Textoindependiente"/>
        <w:rPr>
          <w:rFonts w:ascii="Arial"/>
          <w:b/>
          <w:sz w:val="20"/>
        </w:rPr>
      </w:pPr>
    </w:p>
    <w:p w:rsidR="000A5B33" w:rsidRDefault="000A5B33">
      <w:pPr>
        <w:pStyle w:val="Textoindependiente"/>
        <w:rPr>
          <w:rFonts w:ascii="Arial"/>
          <w:b/>
          <w:sz w:val="20"/>
        </w:rPr>
      </w:pPr>
    </w:p>
    <w:p w:rsidR="000A5B33" w:rsidRDefault="000A5B33">
      <w:pPr>
        <w:pStyle w:val="Textoindependiente"/>
        <w:rPr>
          <w:rFonts w:ascii="Arial"/>
          <w:b/>
          <w:sz w:val="20"/>
        </w:rPr>
      </w:pPr>
    </w:p>
    <w:p w:rsidR="000A5B33" w:rsidRDefault="000A5B33">
      <w:pPr>
        <w:pStyle w:val="Textoindependiente"/>
        <w:rPr>
          <w:rFonts w:ascii="Arial"/>
          <w:b/>
          <w:sz w:val="20"/>
        </w:rPr>
      </w:pPr>
    </w:p>
    <w:p w:rsidR="000A5B33" w:rsidRDefault="000A5B33">
      <w:pPr>
        <w:pStyle w:val="Textoindependiente"/>
        <w:rPr>
          <w:rFonts w:ascii="Arial"/>
          <w:b/>
          <w:sz w:val="20"/>
        </w:rPr>
      </w:pPr>
    </w:p>
    <w:p w:rsidR="000A5B33" w:rsidRDefault="000A5B33">
      <w:pPr>
        <w:pStyle w:val="Textoindependiente"/>
        <w:spacing w:before="2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3686"/>
        <w:gridCol w:w="276"/>
        <w:gridCol w:w="1171"/>
        <w:gridCol w:w="1844"/>
        <w:gridCol w:w="900"/>
      </w:tblGrid>
      <w:tr w:rsidR="000A5B33">
        <w:trPr>
          <w:trHeight w:val="310"/>
        </w:trPr>
        <w:tc>
          <w:tcPr>
            <w:tcW w:w="3686" w:type="dxa"/>
          </w:tcPr>
          <w:p w:rsidR="000A5B33" w:rsidRDefault="008F2C5F">
            <w:pPr>
              <w:pStyle w:val="TableParagraph"/>
              <w:spacing w:line="215" w:lineRule="exact"/>
              <w:ind w:right="205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276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A5B33" w:rsidRDefault="008F2C5F">
            <w:pPr>
              <w:pStyle w:val="TableParagraph"/>
              <w:spacing w:line="183" w:lineRule="exact"/>
              <w:ind w:left="57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757</w:t>
            </w:r>
          </w:p>
        </w:tc>
      </w:tr>
      <w:tr w:rsidR="000A5B33">
        <w:trPr>
          <w:trHeight w:val="408"/>
        </w:trPr>
        <w:tc>
          <w:tcPr>
            <w:tcW w:w="3686" w:type="dxa"/>
          </w:tcPr>
          <w:p w:rsidR="000A5B33" w:rsidRDefault="008F2C5F">
            <w:pPr>
              <w:pStyle w:val="TableParagraph"/>
              <w:spacing w:before="94"/>
              <w:ind w:right="165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276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0A5B33" w:rsidRDefault="008F2C5F">
            <w:pPr>
              <w:pStyle w:val="TableParagraph"/>
              <w:spacing w:before="62"/>
              <w:ind w:right="5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466</w:t>
            </w:r>
          </w:p>
        </w:tc>
        <w:tc>
          <w:tcPr>
            <w:tcW w:w="900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33">
        <w:trPr>
          <w:trHeight w:val="409"/>
        </w:trPr>
        <w:tc>
          <w:tcPr>
            <w:tcW w:w="3686" w:type="dxa"/>
          </w:tcPr>
          <w:p w:rsidR="000A5B33" w:rsidRDefault="008F2C5F">
            <w:pPr>
              <w:pStyle w:val="TableParagraph"/>
              <w:spacing w:before="94"/>
              <w:ind w:right="167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276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0A5B33" w:rsidRDefault="008F2C5F">
            <w:pPr>
              <w:pStyle w:val="TableParagraph"/>
              <w:spacing w:before="62"/>
              <w:ind w:right="58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463</w:t>
            </w:r>
          </w:p>
        </w:tc>
        <w:tc>
          <w:tcPr>
            <w:tcW w:w="900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33">
        <w:trPr>
          <w:trHeight w:val="408"/>
        </w:trPr>
        <w:tc>
          <w:tcPr>
            <w:tcW w:w="3686" w:type="dxa"/>
          </w:tcPr>
          <w:p w:rsidR="000A5B33" w:rsidRDefault="008F2C5F">
            <w:pPr>
              <w:pStyle w:val="TableParagraph"/>
              <w:spacing w:before="94"/>
              <w:ind w:right="165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276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0A5B33" w:rsidRDefault="008F2C5F">
            <w:pPr>
              <w:pStyle w:val="TableParagraph"/>
              <w:spacing w:before="62"/>
              <w:ind w:left="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25</w:t>
            </w:r>
          </w:p>
        </w:tc>
        <w:tc>
          <w:tcPr>
            <w:tcW w:w="1844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33">
        <w:trPr>
          <w:trHeight w:val="408"/>
        </w:trPr>
        <w:tc>
          <w:tcPr>
            <w:tcW w:w="3686" w:type="dxa"/>
          </w:tcPr>
          <w:p w:rsidR="000A5B33" w:rsidRDefault="008F2C5F">
            <w:pPr>
              <w:pStyle w:val="TableParagraph"/>
              <w:spacing w:before="94"/>
              <w:ind w:right="166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BARRIOS</w:t>
            </w:r>
          </w:p>
        </w:tc>
        <w:tc>
          <w:tcPr>
            <w:tcW w:w="276" w:type="dxa"/>
          </w:tcPr>
          <w:p w:rsidR="000A5B33" w:rsidRDefault="008F2C5F">
            <w:pPr>
              <w:pStyle w:val="TableParagraph"/>
              <w:spacing w:before="62"/>
              <w:ind w:right="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</w:t>
            </w:r>
          </w:p>
        </w:tc>
        <w:tc>
          <w:tcPr>
            <w:tcW w:w="1171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33">
        <w:trPr>
          <w:trHeight w:val="408"/>
        </w:trPr>
        <w:tc>
          <w:tcPr>
            <w:tcW w:w="3686" w:type="dxa"/>
          </w:tcPr>
          <w:p w:rsidR="000A5B33" w:rsidRDefault="008F2C5F">
            <w:pPr>
              <w:pStyle w:val="TableParagraph"/>
              <w:spacing w:before="94"/>
              <w:ind w:right="164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JURÍDICA</w:t>
            </w:r>
          </w:p>
        </w:tc>
        <w:tc>
          <w:tcPr>
            <w:tcW w:w="276" w:type="dxa"/>
          </w:tcPr>
          <w:p w:rsidR="000A5B33" w:rsidRDefault="008F2C5F">
            <w:pPr>
              <w:pStyle w:val="TableParagraph"/>
              <w:spacing w:before="62"/>
              <w:ind w:right="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171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33">
        <w:trPr>
          <w:trHeight w:val="310"/>
        </w:trPr>
        <w:tc>
          <w:tcPr>
            <w:tcW w:w="3686" w:type="dxa"/>
          </w:tcPr>
          <w:p w:rsidR="000A5B33" w:rsidRDefault="008F2C5F">
            <w:pPr>
              <w:pStyle w:val="TableParagraph"/>
              <w:spacing w:before="94" w:line="196" w:lineRule="exact"/>
              <w:ind w:right="165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ADMINISTRATIVA</w:t>
            </w:r>
          </w:p>
        </w:tc>
        <w:tc>
          <w:tcPr>
            <w:tcW w:w="276" w:type="dxa"/>
          </w:tcPr>
          <w:p w:rsidR="000A5B33" w:rsidRDefault="008F2C5F">
            <w:pPr>
              <w:pStyle w:val="TableParagraph"/>
              <w:spacing w:before="62"/>
              <w:ind w:right="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171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A5B33" w:rsidRDefault="000A5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5B33" w:rsidRDefault="000A5B33">
      <w:pPr>
        <w:rPr>
          <w:rFonts w:ascii="Times New Roman"/>
          <w:sz w:val="20"/>
        </w:rPr>
        <w:sectPr w:rsidR="000A5B33">
          <w:pgSz w:w="12240" w:h="15840"/>
          <w:pgMar w:top="1860" w:right="480" w:bottom="2360" w:left="1560" w:header="709" w:footer="2101" w:gutter="0"/>
          <w:cols w:space="720"/>
        </w:sectPr>
      </w:pPr>
    </w:p>
    <w:p w:rsidR="000A5B33" w:rsidRDefault="000A5B33">
      <w:pPr>
        <w:pStyle w:val="Textoindependiente"/>
        <w:spacing w:before="7"/>
        <w:rPr>
          <w:rFonts w:ascii="Arial"/>
          <w:b/>
          <w:sz w:val="15"/>
        </w:rPr>
      </w:pPr>
    </w:p>
    <w:p w:rsidR="000A5B33" w:rsidRDefault="008F2C5F">
      <w:pPr>
        <w:pStyle w:val="Textoindependiente"/>
        <w:spacing w:before="93"/>
        <w:ind w:left="386" w:right="1171"/>
        <w:jc w:val="both"/>
      </w:pP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mayo</w:t>
      </w:r>
      <w:r>
        <w:rPr>
          <w:spacing w:val="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2024,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prestó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orientación</w:t>
      </w:r>
      <w:r>
        <w:rPr>
          <w:spacing w:val="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direccionamiento</w:t>
      </w:r>
      <w:r>
        <w:rPr>
          <w:spacing w:val="3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medio del canal presencial a 1.716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81,71</w:t>
      </w:r>
      <w:r>
        <w:rPr>
          <w:spacing w:val="2"/>
        </w:rPr>
        <w:t xml:space="preserve"> </w:t>
      </w:r>
      <w:r>
        <w:t>ciudadanos(as).</w:t>
      </w:r>
    </w:p>
    <w:p w:rsidR="000A5B33" w:rsidRDefault="000A5B33">
      <w:pPr>
        <w:pStyle w:val="Textoindependiente"/>
      </w:pPr>
    </w:p>
    <w:p w:rsidR="000A5B33" w:rsidRDefault="008F2C5F">
      <w:pPr>
        <w:pStyle w:val="Textoindependiente"/>
        <w:ind w:left="386" w:right="1172"/>
        <w:jc w:val="both"/>
      </w:pPr>
      <w:r>
        <w:t>La asistencia durante mayo del 2024, en la Caja de la Vivienda Popular se</w:t>
      </w:r>
      <w:r>
        <w:rPr>
          <w:spacing w:val="1"/>
        </w:rPr>
        <w:t xml:space="preserve"> </w:t>
      </w:r>
      <w:r>
        <w:t>distribuyó</w:t>
      </w:r>
      <w:r>
        <w:rPr>
          <w:spacing w:val="-17"/>
        </w:rPr>
        <w:t xml:space="preserve"> </w:t>
      </w:r>
      <w:r>
        <w:t>así:44,11%</w:t>
      </w:r>
      <w:r>
        <w:rPr>
          <w:spacing w:val="-10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Reasentamientos,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27,16%,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Urbanizacion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Titulación 26,98%, para la Subdirección Financiera 1,46%, para la Dirección 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Barrios</w:t>
      </w:r>
      <w:r>
        <w:rPr>
          <w:spacing w:val="1"/>
        </w:rPr>
        <w:t xml:space="preserve"> </w:t>
      </w:r>
      <w:r>
        <w:t>0,17%,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0,06%</w:t>
      </w:r>
      <w:r>
        <w:rPr>
          <w:spacing w:val="-1"/>
        </w:rPr>
        <w:t xml:space="preserve"> </w:t>
      </w:r>
      <w:r>
        <w:t>respectivamente.</w:t>
      </w:r>
    </w:p>
    <w:p w:rsidR="000A5B33" w:rsidRDefault="000A5B33">
      <w:pPr>
        <w:pStyle w:val="Textoindependiente"/>
      </w:pPr>
    </w:p>
    <w:p w:rsidR="000A5B33" w:rsidRDefault="008F2C5F">
      <w:pPr>
        <w:pStyle w:val="Ttulo1"/>
        <w:numPr>
          <w:ilvl w:val="1"/>
          <w:numId w:val="4"/>
        </w:numPr>
        <w:tabs>
          <w:tab w:val="left" w:pos="1591"/>
          <w:tab w:val="left" w:pos="1592"/>
        </w:tabs>
        <w:spacing w:before="1"/>
        <w:ind w:hanging="1045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5"/>
          <w:u w:val="none"/>
        </w:rPr>
        <w:t xml:space="preserve"> </w:t>
      </w:r>
      <w:r>
        <w:rPr>
          <w:u w:val="none"/>
        </w:rPr>
        <w:t>POR</w:t>
      </w:r>
      <w:r>
        <w:rPr>
          <w:spacing w:val="-5"/>
          <w:u w:val="none"/>
        </w:rPr>
        <w:t xml:space="preserve"> </w:t>
      </w:r>
      <w:r>
        <w:rPr>
          <w:u w:val="none"/>
        </w:rPr>
        <w:t>EL</w:t>
      </w:r>
      <w:r>
        <w:rPr>
          <w:spacing w:val="-5"/>
          <w:u w:val="none"/>
        </w:rPr>
        <w:t xml:space="preserve"> </w:t>
      </w:r>
      <w:r>
        <w:rPr>
          <w:u w:val="none"/>
        </w:rPr>
        <w:t>CANAL PRESENCIAL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LAS</w:t>
      </w:r>
    </w:p>
    <w:p w:rsidR="000A5B33" w:rsidRDefault="008F2C5F">
      <w:pPr>
        <w:spacing w:before="43"/>
        <w:ind w:left="366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0A5B33" w:rsidRDefault="000A5B33">
      <w:pPr>
        <w:pStyle w:val="Textoindependiente"/>
        <w:spacing w:before="7"/>
        <w:rPr>
          <w:rFonts w:ascii="Arial"/>
          <w:b/>
          <w:sz w:val="20"/>
        </w:rPr>
      </w:pPr>
    </w:p>
    <w:p w:rsidR="000A5B33" w:rsidRDefault="008F2C5F">
      <w:pPr>
        <w:pStyle w:val="Ttulo1"/>
        <w:numPr>
          <w:ilvl w:val="0"/>
          <w:numId w:val="3"/>
        </w:numPr>
        <w:tabs>
          <w:tab w:val="left" w:pos="814"/>
        </w:tabs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Reasentamientos</w:t>
      </w:r>
    </w:p>
    <w:p w:rsidR="000A5B33" w:rsidRDefault="000A5B33">
      <w:pPr>
        <w:pStyle w:val="Textoindependiente"/>
        <w:spacing w:before="1"/>
        <w:rPr>
          <w:rFonts w:ascii="Arial"/>
          <w:b/>
          <w:sz w:val="21"/>
        </w:rPr>
      </w:pPr>
    </w:p>
    <w:p w:rsidR="000A5B33" w:rsidRDefault="008F2C5F">
      <w:pPr>
        <w:pStyle w:val="Textoindependiente"/>
        <w:ind w:left="386" w:right="715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757</w:t>
      </w:r>
      <w:r>
        <w:rPr>
          <w:spacing w:val="1"/>
        </w:rPr>
        <w:t xml:space="preserve"> </w:t>
      </w:r>
      <w:r>
        <w:t>(44,11%)</w:t>
      </w:r>
      <w:r>
        <w:rPr>
          <w:spacing w:val="1"/>
        </w:rPr>
        <w:t xml:space="preserve"> </w:t>
      </w:r>
      <w:r>
        <w:t>ciudadanos(as) se acercaron a esta dependencia, durante mayo del 2024, de los</w:t>
      </w:r>
      <w:r>
        <w:rPr>
          <w:spacing w:val="1"/>
        </w:rPr>
        <w:t xml:space="preserve"> </w:t>
      </w:r>
      <w:r>
        <w:rPr>
          <w:spacing w:val="-2"/>
        </w:rPr>
        <w:t xml:space="preserve">cuales la gran mayoría, es decir el 93% (704) se </w:t>
      </w:r>
      <w:r>
        <w:rPr>
          <w:spacing w:val="-1"/>
        </w:rPr>
        <w:t>acercó para averiguar el estado del</w:t>
      </w:r>
      <w:r>
        <w:t xml:space="preserve"> proceso.</w:t>
      </w:r>
    </w:p>
    <w:p w:rsidR="000A5B33" w:rsidRDefault="000A5B33">
      <w:pPr>
        <w:pStyle w:val="Textoindependiente"/>
        <w:spacing w:before="5"/>
      </w:pPr>
    </w:p>
    <w:tbl>
      <w:tblPr>
        <w:tblStyle w:val="TableNormal"/>
        <w:tblW w:w="0" w:type="auto"/>
        <w:tblInd w:w="598" w:type="dxa"/>
        <w:tblBorders>
          <w:top w:val="single" w:sz="4" w:space="0" w:color="46ACC5"/>
          <w:left w:val="single" w:sz="4" w:space="0" w:color="46ACC5"/>
          <w:bottom w:val="single" w:sz="4" w:space="0" w:color="46ACC5"/>
          <w:right w:val="single" w:sz="4" w:space="0" w:color="46ACC5"/>
          <w:insideH w:val="single" w:sz="4" w:space="0" w:color="46ACC5"/>
          <w:insideV w:val="single" w:sz="4" w:space="0" w:color="46ACC5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3154"/>
        <w:gridCol w:w="1886"/>
      </w:tblGrid>
      <w:tr w:rsidR="000A5B33">
        <w:trPr>
          <w:trHeight w:val="592"/>
        </w:trPr>
        <w:tc>
          <w:tcPr>
            <w:tcW w:w="9298" w:type="dxa"/>
            <w:gridSpan w:val="3"/>
            <w:tcBorders>
              <w:bottom w:val="nil"/>
            </w:tcBorders>
            <w:shd w:val="clear" w:color="auto" w:fill="2C849B"/>
          </w:tcPr>
          <w:p w:rsidR="000A5B33" w:rsidRDefault="008F2C5F">
            <w:pPr>
              <w:pStyle w:val="TableParagraph"/>
              <w:spacing w:before="66" w:line="250" w:lineRule="atLeast"/>
              <w:ind w:left="3562" w:right="3523" w:hanging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 DE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0A5B33">
        <w:trPr>
          <w:trHeight w:val="722"/>
        </w:trPr>
        <w:tc>
          <w:tcPr>
            <w:tcW w:w="425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6ACC5"/>
          </w:tcPr>
          <w:p w:rsidR="000A5B33" w:rsidRDefault="008F2C5F">
            <w:pPr>
              <w:pStyle w:val="TableParagraph"/>
              <w:spacing w:before="192"/>
              <w:ind w:left="1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5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6ACC5"/>
          </w:tcPr>
          <w:p w:rsidR="000A5B33" w:rsidRDefault="008F2C5F">
            <w:pPr>
              <w:pStyle w:val="TableParagraph"/>
              <w:spacing w:before="72"/>
              <w:ind w:left="898" w:right="637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6ACC5"/>
          </w:tcPr>
          <w:p w:rsidR="000A5B33" w:rsidRDefault="008F2C5F">
            <w:pPr>
              <w:pStyle w:val="TableParagraph"/>
              <w:spacing w:before="192"/>
              <w:ind w:left="243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0A5B33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801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del proceso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1264" w:right="1199"/>
              <w:jc w:val="center"/>
            </w:pPr>
            <w:r>
              <w:t>704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243" w:right="204"/>
              <w:jc w:val="center"/>
            </w:pPr>
            <w:r>
              <w:t>93%</w:t>
            </w:r>
          </w:p>
        </w:tc>
      </w:tr>
      <w:tr w:rsidR="000A5B33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72"/>
              <w:ind w:left="801"/>
            </w:pPr>
            <w:r>
              <w:t>Ingreso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72"/>
              <w:ind w:left="1264" w:right="1206"/>
              <w:jc w:val="center"/>
            </w:pPr>
            <w:r>
              <w:t>16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72"/>
              <w:ind w:left="243" w:right="201"/>
              <w:jc w:val="center"/>
            </w:pPr>
            <w:r>
              <w:t>2,11%</w:t>
            </w:r>
          </w:p>
        </w:tc>
      </w:tr>
      <w:tr w:rsidR="000A5B33">
        <w:trPr>
          <w:trHeight w:val="457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801"/>
            </w:pPr>
            <w:r>
              <w:t>Respuesta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radicado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1264" w:right="1206"/>
              <w:jc w:val="center"/>
            </w:pPr>
            <w:r>
              <w:t>11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243" w:right="201"/>
              <w:jc w:val="center"/>
            </w:pPr>
            <w:r>
              <w:t>1,45%</w:t>
            </w:r>
          </w:p>
        </w:tc>
      </w:tr>
      <w:tr w:rsidR="000A5B33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801"/>
            </w:pPr>
            <w:r>
              <w:t>Relocalización</w:t>
            </w:r>
            <w:r>
              <w:rPr>
                <w:spacing w:val="-7"/>
              </w:rPr>
              <w:t xml:space="preserve"> </w:t>
            </w:r>
            <w:r>
              <w:t>transitoria</w:t>
            </w:r>
            <w:r>
              <w:rPr>
                <w:spacing w:val="-10"/>
              </w:rPr>
              <w:t xml:space="preserve"> </w:t>
            </w:r>
            <w:r>
              <w:t>(pago)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181"/>
              <w:jc w:val="center"/>
            </w:pPr>
            <w:r>
              <w:t>9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243" w:right="201"/>
              <w:jc w:val="center"/>
            </w:pPr>
            <w:r>
              <w:t>1,19%</w:t>
            </w:r>
          </w:p>
        </w:tc>
      </w:tr>
      <w:tr w:rsidR="000A5B33">
        <w:trPr>
          <w:trHeight w:val="458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801"/>
            </w:pPr>
            <w:r>
              <w:t>Negociación</w:t>
            </w:r>
            <w:r>
              <w:rPr>
                <w:spacing w:val="-4"/>
              </w:rPr>
              <w:t xml:space="preserve"> </w:t>
            </w:r>
            <w:r>
              <w:t>vivienda</w:t>
            </w:r>
            <w:r>
              <w:rPr>
                <w:spacing w:val="-5"/>
              </w:rPr>
              <w:t xml:space="preserve"> </w:t>
            </w:r>
            <w:r>
              <w:t>usada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181"/>
              <w:jc w:val="center"/>
            </w:pPr>
            <w:r>
              <w:t>7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243" w:right="201"/>
              <w:jc w:val="center"/>
            </w:pPr>
            <w:r>
              <w:t>0,92%</w:t>
            </w:r>
          </w:p>
        </w:tc>
      </w:tr>
      <w:tr w:rsidR="000A5B33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801"/>
            </w:pPr>
            <w:r>
              <w:t>Radicación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arriendo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181"/>
              <w:jc w:val="center"/>
            </w:pPr>
            <w:r>
              <w:t>6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243" w:right="201"/>
              <w:jc w:val="center"/>
            </w:pPr>
            <w:r>
              <w:t>0,79%</w:t>
            </w:r>
          </w:p>
        </w:tc>
      </w:tr>
      <w:tr w:rsidR="000A5B33">
        <w:trPr>
          <w:trHeight w:val="458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801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vivienda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142"/>
              <w:jc w:val="center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243" w:right="201"/>
              <w:jc w:val="center"/>
            </w:pPr>
            <w:r>
              <w:t>0,40%</w:t>
            </w:r>
          </w:p>
        </w:tc>
      </w:tr>
      <w:tr w:rsidR="000A5B33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801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80"/>
              <w:jc w:val="center"/>
            </w:pPr>
            <w:r>
              <w:t>1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9"/>
              <w:ind w:left="243" w:right="201"/>
              <w:jc w:val="center"/>
            </w:pPr>
            <w:r>
              <w:t>0,14%</w:t>
            </w:r>
          </w:p>
        </w:tc>
      </w:tr>
      <w:tr w:rsidR="000A5B33">
        <w:trPr>
          <w:trHeight w:val="455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 w:rsidR="000A5B33" w:rsidRDefault="008F2C5F">
            <w:pPr>
              <w:pStyle w:val="TableParagraph"/>
              <w:spacing w:before="2"/>
              <w:ind w:left="1904" w:right="17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 w:rsidR="000A5B33" w:rsidRDefault="008F2C5F">
            <w:pPr>
              <w:pStyle w:val="TableParagraph"/>
              <w:spacing w:before="2"/>
              <w:ind w:left="1128" w:right="1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757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 w:rsidR="000A5B33" w:rsidRDefault="008F2C5F">
            <w:pPr>
              <w:pStyle w:val="TableParagraph"/>
              <w:spacing w:before="2"/>
              <w:ind w:left="243" w:right="2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0A5B33" w:rsidRDefault="000A5B33">
      <w:pPr>
        <w:jc w:val="center"/>
        <w:rPr>
          <w:rFonts w:ascii="Arial"/>
        </w:rPr>
        <w:sectPr w:rsidR="000A5B33">
          <w:pgSz w:w="12240" w:h="15840"/>
          <w:pgMar w:top="1860" w:right="480" w:bottom="2300" w:left="1560" w:header="709" w:footer="2101" w:gutter="0"/>
          <w:cols w:space="720"/>
        </w:sectPr>
      </w:pPr>
    </w:p>
    <w:p w:rsidR="000A5B33" w:rsidRDefault="008F2C5F">
      <w:pPr>
        <w:pStyle w:val="Ttulo1"/>
        <w:numPr>
          <w:ilvl w:val="0"/>
          <w:numId w:val="3"/>
        </w:numPr>
        <w:tabs>
          <w:tab w:val="left" w:pos="814"/>
        </w:tabs>
        <w:spacing w:line="272" w:lineRule="exact"/>
        <w:rPr>
          <w:u w:val="none"/>
        </w:rPr>
      </w:pPr>
      <w:r>
        <w:rPr>
          <w:u w:val="thick"/>
        </w:rPr>
        <w:lastRenderedPageBreak/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Vivienda</w:t>
      </w:r>
    </w:p>
    <w:p w:rsidR="000A5B33" w:rsidRDefault="008F2C5F">
      <w:pPr>
        <w:pStyle w:val="Textoindependiente"/>
        <w:spacing w:before="91"/>
        <w:ind w:left="547" w:right="720"/>
        <w:jc w:val="both"/>
      </w:pPr>
      <w:r>
        <w:t>Esta dependencia obtuvo una asistencia de 466 ciudadanos(as), lo que representa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26,16%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total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asistentes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Entidad</w:t>
      </w:r>
      <w:r>
        <w:rPr>
          <w:spacing w:val="-14"/>
        </w:rPr>
        <w:t xml:space="preserve"> </w:t>
      </w:r>
      <w:r>
        <w:rPr>
          <w:spacing w:val="-1"/>
        </w:rPr>
        <w:t>durante</w:t>
      </w:r>
      <w:r>
        <w:rPr>
          <w:spacing w:val="-15"/>
        </w:rPr>
        <w:t xml:space="preserve"> </w:t>
      </w:r>
      <w:r>
        <w:t>mayo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2024.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45,49%</w:t>
      </w:r>
      <w:r>
        <w:rPr>
          <w:spacing w:val="-12"/>
        </w:rPr>
        <w:t xml:space="preserve"> </w:t>
      </w:r>
      <w:r>
        <w:t>(212)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acercó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 información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terraza.</w:t>
      </w:r>
    </w:p>
    <w:p w:rsidR="000A5B33" w:rsidRDefault="000A5B33">
      <w:pPr>
        <w:pStyle w:val="Textoindependiente"/>
        <w:spacing w:before="4"/>
      </w:pPr>
    </w:p>
    <w:tbl>
      <w:tblPr>
        <w:tblStyle w:val="TableNormal"/>
        <w:tblW w:w="0" w:type="auto"/>
        <w:tblInd w:w="42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0A5B33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60" w:line="252" w:lineRule="exact"/>
              <w:ind w:left="2821" w:right="28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</w:p>
          <w:p w:rsidR="000A5B33" w:rsidRDefault="008F2C5F">
            <w:pPr>
              <w:pStyle w:val="TableParagraph"/>
              <w:spacing w:line="252" w:lineRule="exact"/>
              <w:ind w:left="2579" w:right="28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VIVIENDA</w:t>
            </w:r>
          </w:p>
        </w:tc>
      </w:tr>
      <w:tr w:rsidR="000A5B33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5" w:lineRule="exact"/>
              <w:ind w:left="1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6" w:lineRule="exact"/>
              <w:ind w:left="847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5" w:lineRule="exact"/>
              <w:ind w:left="90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0A5B3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124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terrazas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1421" w:right="1385"/>
              <w:jc w:val="center"/>
            </w:pPr>
            <w:r>
              <w:t>212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90" w:right="48"/>
              <w:jc w:val="center"/>
            </w:pPr>
            <w:r>
              <w:t>45,49%</w:t>
            </w:r>
          </w:p>
        </w:tc>
      </w:tr>
      <w:tr w:rsidR="000A5B33">
        <w:trPr>
          <w:trHeight w:val="494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8" w:lineRule="exact"/>
              <w:ind w:left="124" w:right="543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1421" w:right="1385"/>
              <w:jc w:val="center"/>
            </w:pPr>
            <w:r>
              <w:t>139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90" w:right="48"/>
              <w:jc w:val="center"/>
            </w:pPr>
            <w:r>
              <w:t>29,83%</w:t>
            </w:r>
          </w:p>
        </w:tc>
      </w:tr>
      <w:tr w:rsidR="000A5B33">
        <w:trPr>
          <w:trHeight w:val="493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8" w:lineRule="exact"/>
              <w:ind w:left="124" w:right="296"/>
            </w:pPr>
            <w:r>
              <w:t>Acto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10"/>
              </w:rPr>
              <w:t xml:space="preserve"> </w:t>
            </w:r>
            <w:r>
              <w:t>curaduría</w:t>
            </w:r>
            <w:r>
              <w:rPr>
                <w:spacing w:val="-1"/>
              </w:rPr>
              <w:t xml:space="preserve"> </w:t>
            </w:r>
            <w:r>
              <w:t>pública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social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4" w:lineRule="exact"/>
              <w:ind w:left="1421" w:right="1385"/>
              <w:jc w:val="center"/>
            </w:pPr>
            <w:r>
              <w:t>115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4" w:lineRule="exact"/>
              <w:ind w:left="90" w:right="48"/>
              <w:jc w:val="center"/>
            </w:pPr>
            <w:r>
              <w:t>24,68%</w:t>
            </w:r>
          </w:p>
        </w:tc>
      </w:tr>
      <w:tr w:rsidR="000A5B33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0" w:lineRule="exact"/>
              <w:ind w:left="2116" w:right="17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0" w:lineRule="exact"/>
              <w:ind w:left="1441" w:right="13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466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0" w:lineRule="exact"/>
              <w:ind w:left="90" w:right="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0A5B33" w:rsidRDefault="000A5B33">
      <w:pPr>
        <w:pStyle w:val="Textoindependiente"/>
        <w:rPr>
          <w:sz w:val="26"/>
        </w:rPr>
      </w:pPr>
    </w:p>
    <w:p w:rsidR="000A5B33" w:rsidRDefault="000A5B33">
      <w:pPr>
        <w:pStyle w:val="Textoindependiente"/>
        <w:spacing w:before="5"/>
        <w:rPr>
          <w:sz w:val="23"/>
        </w:rPr>
      </w:pPr>
    </w:p>
    <w:p w:rsidR="000A5B33" w:rsidRDefault="008F2C5F">
      <w:pPr>
        <w:pStyle w:val="Ttulo1"/>
        <w:numPr>
          <w:ilvl w:val="0"/>
          <w:numId w:val="3"/>
        </w:numPr>
        <w:tabs>
          <w:tab w:val="left" w:pos="814"/>
        </w:tabs>
        <w:spacing w:before="1"/>
        <w:rPr>
          <w:u w:val="none"/>
        </w:rPr>
      </w:pPr>
      <w:r>
        <w:rPr>
          <w:u w:val="thick"/>
        </w:rPr>
        <w:t>Dirección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8"/>
          <w:u w:val="thick"/>
        </w:rPr>
        <w:t xml:space="preserve"> </w:t>
      </w:r>
      <w:r>
        <w:rPr>
          <w:u w:val="thick"/>
        </w:rPr>
        <w:t>Titulación</w:t>
      </w:r>
    </w:p>
    <w:p w:rsidR="000A5B33" w:rsidRDefault="000A5B33">
      <w:pPr>
        <w:pStyle w:val="Textoindependiente"/>
        <w:spacing w:before="1"/>
        <w:rPr>
          <w:rFonts w:ascii="Arial"/>
          <w:b/>
          <w:sz w:val="19"/>
        </w:rPr>
      </w:pPr>
    </w:p>
    <w:p w:rsidR="000A5B33" w:rsidRDefault="008F2C5F">
      <w:pPr>
        <w:pStyle w:val="Textoindependiente"/>
        <w:spacing w:before="92"/>
        <w:ind w:left="547" w:right="723"/>
        <w:jc w:val="both"/>
      </w:pPr>
      <w:r>
        <w:t>La Dirección de Urbanizaciones y Titulación atendió a 463 ciudadanos(as), que</w:t>
      </w:r>
      <w:r>
        <w:rPr>
          <w:spacing w:val="1"/>
        </w:rPr>
        <w:t xml:space="preserve"> </w:t>
      </w:r>
      <w:r>
        <w:t>representan el 26,98% del total que se acercaron a la CVP durante mayo del 2024.</w:t>
      </w:r>
      <w:r>
        <w:rPr>
          <w:spacing w:val="1"/>
        </w:rPr>
        <w:t xml:space="preserve"> </w:t>
      </w:r>
      <w:r>
        <w:t>En su mayoría se acercaron a solicitar información gen</w:t>
      </w:r>
      <w:r>
        <w:t>eral, con el 93,74% (434) de</w:t>
      </w:r>
      <w:r>
        <w:rPr>
          <w:spacing w:val="-64"/>
        </w:rPr>
        <w:t xml:space="preserve"> </w:t>
      </w:r>
      <w:r>
        <w:t>los ciudadanos(as).</w:t>
      </w:r>
    </w:p>
    <w:p w:rsidR="000A5B33" w:rsidRDefault="000A5B33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0A5B33">
        <w:trPr>
          <w:trHeight w:val="590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58"/>
              <w:ind w:left="28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0A5B33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5" w:lineRule="exact"/>
              <w:ind w:left="1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8" w:lineRule="exact"/>
              <w:ind w:left="847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5" w:lineRule="exact"/>
              <w:ind w:left="90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0A5B33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1" w:lineRule="exact"/>
              <w:ind w:left="134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titulación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1421" w:right="1385"/>
              <w:jc w:val="center"/>
            </w:pPr>
            <w:r>
              <w:t>434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90" w:right="48"/>
              <w:jc w:val="center"/>
            </w:pPr>
            <w:r>
              <w:t>93,74%</w:t>
            </w:r>
          </w:p>
        </w:tc>
      </w:tr>
      <w:tr w:rsidR="000A5B33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"/>
              <w:ind w:left="124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escrituración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primera</w:t>
            </w:r>
            <w:r>
              <w:rPr>
                <w:spacing w:val="-4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204"/>
              <w:ind w:left="1302" w:right="1385"/>
              <w:jc w:val="center"/>
            </w:pPr>
            <w:r>
              <w:t>29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204"/>
              <w:ind w:left="90" w:right="50"/>
              <w:jc w:val="center"/>
            </w:pPr>
            <w:r>
              <w:t>6,26%</w:t>
            </w:r>
          </w:p>
        </w:tc>
      </w:tr>
      <w:tr w:rsidR="000A5B3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3" w:lineRule="exact"/>
              <w:ind w:left="2116" w:right="17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3" w:lineRule="exact"/>
              <w:ind w:left="1441" w:right="13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463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3" w:lineRule="exact"/>
              <w:ind w:left="90" w:right="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0A5B33" w:rsidRDefault="000A5B33">
      <w:pPr>
        <w:spacing w:line="243" w:lineRule="exact"/>
        <w:jc w:val="center"/>
        <w:rPr>
          <w:rFonts w:ascii="Arial"/>
        </w:rPr>
        <w:sectPr w:rsidR="000A5B33">
          <w:pgSz w:w="12240" w:h="15840"/>
          <w:pgMar w:top="1860" w:right="480" w:bottom="2360" w:left="1560" w:header="709" w:footer="2101" w:gutter="0"/>
          <w:cols w:space="720"/>
        </w:sectPr>
      </w:pPr>
    </w:p>
    <w:p w:rsidR="000A5B33" w:rsidRDefault="008F2C5F">
      <w:pPr>
        <w:pStyle w:val="Ttulo1"/>
        <w:numPr>
          <w:ilvl w:val="0"/>
          <w:numId w:val="3"/>
        </w:numPr>
        <w:tabs>
          <w:tab w:val="left" w:pos="814"/>
        </w:tabs>
        <w:spacing w:line="272" w:lineRule="exact"/>
        <w:rPr>
          <w:u w:val="none"/>
        </w:rPr>
      </w:pPr>
      <w:r>
        <w:rPr>
          <w:u w:val="thick"/>
        </w:rPr>
        <w:lastRenderedPageBreak/>
        <w:t>Subdirección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Financiera</w:t>
      </w:r>
    </w:p>
    <w:p w:rsidR="000A5B33" w:rsidRDefault="000A5B33">
      <w:pPr>
        <w:pStyle w:val="Textoindependiente"/>
        <w:spacing w:before="3"/>
        <w:rPr>
          <w:rFonts w:ascii="Arial"/>
          <w:b/>
          <w:sz w:val="19"/>
        </w:rPr>
      </w:pPr>
    </w:p>
    <w:p w:rsidR="000A5B33" w:rsidRDefault="008F2C5F">
      <w:pPr>
        <w:pStyle w:val="Textoindependiente"/>
        <w:spacing w:before="93"/>
        <w:ind w:left="547" w:right="719"/>
        <w:jc w:val="both"/>
      </w:pPr>
      <w:r>
        <w:t>Esta</w:t>
      </w:r>
      <w:r>
        <w:rPr>
          <w:spacing w:val="-4"/>
        </w:rPr>
        <w:t xml:space="preserve"> </w:t>
      </w:r>
      <w:r>
        <w:t>dependencia</w:t>
      </w:r>
      <w:r>
        <w:rPr>
          <w:spacing w:val="-4"/>
        </w:rPr>
        <w:t xml:space="preserve"> </w:t>
      </w:r>
      <w:r>
        <w:t>obtuvo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ciudadanos(as),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representa el</w:t>
      </w:r>
      <w:r>
        <w:rPr>
          <w:spacing w:val="-64"/>
        </w:rPr>
        <w:t xml:space="preserve"> </w:t>
      </w:r>
      <w:r>
        <w:rPr>
          <w:spacing w:val="-1"/>
        </w:rPr>
        <w:t>1,46%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total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asistentes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mayo</w:t>
      </w:r>
      <w:r>
        <w:rPr>
          <w:spacing w:val="-11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asistentes</w:t>
      </w:r>
      <w:r>
        <w:rPr>
          <w:spacing w:val="-11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dependencia, el</w:t>
      </w:r>
      <w:r>
        <w:rPr>
          <w:spacing w:val="-3"/>
        </w:rPr>
        <w:t xml:space="preserve"> </w:t>
      </w:r>
      <w:r>
        <w:t>64% (16)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acercó</w:t>
      </w:r>
      <w:r>
        <w:rPr>
          <w:spacing w:val="-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expedición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paz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salvos.</w:t>
      </w:r>
    </w:p>
    <w:p w:rsidR="000A5B33" w:rsidRDefault="000A5B33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0A5B33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57"/>
              <w:ind w:left="28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0A5B33">
        <w:trPr>
          <w:trHeight w:val="455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2" w:lineRule="exact"/>
              <w:ind w:left="1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6" w:lineRule="exact"/>
              <w:ind w:left="847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line="222" w:lineRule="exact"/>
              <w:ind w:left="90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0A5B33">
        <w:trPr>
          <w:trHeight w:val="266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3" w:lineRule="exact"/>
              <w:ind w:left="748"/>
            </w:pPr>
            <w:r>
              <w:t>Expedición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salvos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1461"/>
            </w:pPr>
            <w:r>
              <w:t>16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90" w:right="48"/>
              <w:jc w:val="center"/>
            </w:pPr>
            <w:r>
              <w:t>64%</w:t>
            </w:r>
          </w:p>
        </w:tc>
      </w:tr>
      <w:tr w:rsidR="000A5B33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1" w:lineRule="exact"/>
              <w:ind w:left="748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1524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6" w:lineRule="exact"/>
              <w:ind w:left="90" w:right="48"/>
              <w:jc w:val="center"/>
            </w:pPr>
            <w:r>
              <w:t>32%</w:t>
            </w:r>
          </w:p>
        </w:tc>
      </w:tr>
      <w:tr w:rsidR="000A5B33">
        <w:trPr>
          <w:trHeight w:val="264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1" w:lineRule="exact"/>
              <w:ind w:left="746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4" w:lineRule="exact"/>
              <w:ind w:left="1524"/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line="244" w:lineRule="exact"/>
              <w:ind w:left="90" w:right="46"/>
              <w:jc w:val="center"/>
            </w:pPr>
            <w:r>
              <w:t>4%</w:t>
            </w:r>
          </w:p>
        </w:tc>
      </w:tr>
      <w:tr w:rsidR="000A5B3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6" w:lineRule="exact"/>
              <w:ind w:left="2116" w:right="17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6" w:lineRule="exact"/>
              <w:ind w:left="14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line="246" w:lineRule="exact"/>
              <w:ind w:left="90" w:right="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0A5B33" w:rsidRDefault="000A5B33">
      <w:pPr>
        <w:pStyle w:val="Textoindependiente"/>
        <w:spacing w:before="2"/>
        <w:rPr>
          <w:sz w:val="33"/>
        </w:rPr>
      </w:pPr>
    </w:p>
    <w:p w:rsidR="000A5B33" w:rsidRDefault="008F2C5F">
      <w:pPr>
        <w:pStyle w:val="Ttulo1"/>
        <w:numPr>
          <w:ilvl w:val="0"/>
          <w:numId w:val="3"/>
        </w:numPr>
        <w:tabs>
          <w:tab w:val="left" w:pos="814"/>
        </w:tabs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0A5B33" w:rsidRDefault="008F2C5F">
      <w:pPr>
        <w:pStyle w:val="Textoindependiente"/>
        <w:spacing w:before="197" w:line="237" w:lineRule="auto"/>
        <w:ind w:left="386" w:right="641"/>
        <w:jc w:val="both"/>
      </w:pP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Barrios</w:t>
      </w:r>
      <w:r>
        <w:rPr>
          <w:spacing w:val="-4"/>
        </w:rPr>
        <w:t xml:space="preserve"> </w:t>
      </w:r>
      <w:r>
        <w:t>atendió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equivale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0,17%</w:t>
      </w:r>
      <w:r>
        <w:rPr>
          <w:spacing w:val="-64"/>
        </w:rPr>
        <w:t xml:space="preserve"> </w:t>
      </w:r>
      <w:r>
        <w:t>de los ciudadanos(as) atendidos(as) durante mayo del 2024; los cuales se acercaron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solicitar información</w:t>
      </w:r>
      <w:r>
        <w:rPr>
          <w:spacing w:val="-2"/>
        </w:rPr>
        <w:t xml:space="preserve"> </w:t>
      </w:r>
      <w:r>
        <w:t>general.</w:t>
      </w:r>
    </w:p>
    <w:p w:rsidR="000A5B33" w:rsidRDefault="000A5B33">
      <w:pPr>
        <w:pStyle w:val="Textoindependiente"/>
        <w:spacing w:before="6" w:after="1"/>
        <w:rPr>
          <w:sz w:val="21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3"/>
        <w:gridCol w:w="2024"/>
      </w:tblGrid>
      <w:tr w:rsidR="000A5B33">
        <w:trPr>
          <w:trHeight w:val="851"/>
        </w:trPr>
        <w:tc>
          <w:tcPr>
            <w:tcW w:w="9406" w:type="dxa"/>
            <w:gridSpan w:val="3"/>
            <w:tcBorders>
              <w:bottom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86"/>
              <w:ind w:left="3440" w:right="357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</w:p>
          <w:p w:rsidR="000A5B33" w:rsidRDefault="008F2C5F">
            <w:pPr>
              <w:pStyle w:val="TableParagraph"/>
              <w:spacing w:line="252" w:lineRule="exact"/>
              <w:ind w:left="3441" w:right="35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MEJORAMIENTO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BARRIOS</w:t>
            </w:r>
          </w:p>
        </w:tc>
      </w:tr>
      <w:tr w:rsidR="000A5B33">
        <w:trPr>
          <w:trHeight w:val="559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71"/>
              <w:ind w:left="17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31"/>
              <w:ind w:left="444" w:right="488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71"/>
              <w:ind w:left="31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0A5B3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81" w:line="251" w:lineRule="exact"/>
              <w:ind w:left="345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2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79"/>
              <w:ind w:right="1337"/>
              <w:jc w:val="right"/>
            </w:pPr>
            <w: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7"/>
              <w:ind w:left="692"/>
            </w:pPr>
            <w:r>
              <w:t>100,00%</w:t>
            </w:r>
          </w:p>
        </w:tc>
      </w:tr>
      <w:tr w:rsidR="000A5B33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before="31"/>
              <w:ind w:left="3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before="31"/>
              <w:ind w:right="133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0A5B33" w:rsidRDefault="008F2C5F">
            <w:pPr>
              <w:pStyle w:val="TableParagraph"/>
              <w:spacing w:before="31"/>
              <w:ind w:left="6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0A5B33" w:rsidRDefault="000A5B33">
      <w:pPr>
        <w:pStyle w:val="Textoindependiente"/>
        <w:spacing w:before="2"/>
        <w:rPr>
          <w:sz w:val="27"/>
        </w:rPr>
      </w:pPr>
    </w:p>
    <w:p w:rsidR="000A5B33" w:rsidRDefault="008F2C5F">
      <w:pPr>
        <w:pStyle w:val="Ttulo1"/>
        <w:numPr>
          <w:ilvl w:val="0"/>
          <w:numId w:val="3"/>
        </w:numPr>
        <w:tabs>
          <w:tab w:val="left" w:pos="811"/>
          <w:tab w:val="left" w:pos="812"/>
        </w:tabs>
        <w:ind w:left="811" w:hanging="363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Jurídica</w:t>
      </w:r>
    </w:p>
    <w:p w:rsidR="000A5B33" w:rsidRDefault="008F2C5F">
      <w:pPr>
        <w:pStyle w:val="Textoindependiente"/>
        <w:spacing w:before="196" w:line="237" w:lineRule="auto"/>
        <w:ind w:left="386" w:right="394"/>
        <w:jc w:val="both"/>
      </w:pPr>
      <w:r>
        <w:t>La Dirección Jurídica atendió a 1 ciudadano que equivale al 0,06% de los ciudadanos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atendidos(as)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mayo del 2024;</w:t>
      </w:r>
      <w:r>
        <w:rPr>
          <w:spacing w:val="1"/>
        </w:rPr>
        <w:t xml:space="preserve"> </w:t>
      </w:r>
      <w:r>
        <w:t>el cual se acercó a solicitar información</w:t>
      </w:r>
      <w:r>
        <w:rPr>
          <w:spacing w:val="1"/>
        </w:rPr>
        <w:t xml:space="preserve"> </w:t>
      </w:r>
      <w:r>
        <w:t>general.</w:t>
      </w:r>
    </w:p>
    <w:p w:rsidR="000A5B33" w:rsidRDefault="000A5B33">
      <w:pPr>
        <w:pStyle w:val="Textoindependiente"/>
        <w:rPr>
          <w:sz w:val="20"/>
        </w:rPr>
      </w:pPr>
    </w:p>
    <w:p w:rsidR="000A5B33" w:rsidRDefault="000A5B33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3"/>
        <w:gridCol w:w="2024"/>
      </w:tblGrid>
      <w:tr w:rsidR="000A5B33">
        <w:trPr>
          <w:trHeight w:val="480"/>
        </w:trPr>
        <w:tc>
          <w:tcPr>
            <w:tcW w:w="9406" w:type="dxa"/>
            <w:gridSpan w:val="3"/>
            <w:tcBorders>
              <w:bottom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87"/>
              <w:ind w:left="3453" w:right="357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0A5B33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70"/>
              <w:ind w:left="17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31"/>
              <w:ind w:left="444" w:right="488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70"/>
              <w:ind w:left="31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0A5B33">
        <w:trPr>
          <w:trHeight w:val="496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79"/>
              <w:ind w:left="345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2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76"/>
              <w:ind w:left="30"/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4"/>
              <w:ind w:left="692"/>
            </w:pPr>
            <w:r>
              <w:t>100,00%</w:t>
            </w:r>
          </w:p>
        </w:tc>
      </w:tr>
    </w:tbl>
    <w:p w:rsidR="000A5B33" w:rsidRDefault="000A5B33">
      <w:pPr>
        <w:sectPr w:rsidR="000A5B33">
          <w:pgSz w:w="12240" w:h="15840"/>
          <w:pgMar w:top="1860" w:right="480" w:bottom="2360" w:left="1560" w:header="709" w:footer="2101" w:gutter="0"/>
          <w:cols w:space="720"/>
        </w:sectPr>
      </w:pPr>
    </w:p>
    <w:p w:rsidR="000A5B33" w:rsidRDefault="008F2C5F">
      <w:pPr>
        <w:pStyle w:val="Ttulo1"/>
        <w:numPr>
          <w:ilvl w:val="0"/>
          <w:numId w:val="3"/>
        </w:numPr>
        <w:tabs>
          <w:tab w:val="left" w:pos="812"/>
        </w:tabs>
        <w:spacing w:line="272" w:lineRule="exact"/>
        <w:ind w:left="811" w:hanging="363"/>
        <w:rPr>
          <w:u w:val="none"/>
        </w:rPr>
      </w:pPr>
      <w:r>
        <w:rPr>
          <w:u w:val="thick"/>
        </w:rPr>
        <w:lastRenderedPageBreak/>
        <w:t>Subdirección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Administrativa</w:t>
      </w:r>
    </w:p>
    <w:p w:rsidR="000A5B33" w:rsidRDefault="008F2C5F">
      <w:pPr>
        <w:pStyle w:val="Textoindependiente"/>
        <w:spacing w:before="196" w:line="237" w:lineRule="auto"/>
        <w:ind w:left="386" w:right="394"/>
        <w:jc w:val="both"/>
      </w:pPr>
      <w:r>
        <w:t>La Subdirección Administrativa atendió a 1 ciudadano que equivale al 0,06% de los</w:t>
      </w:r>
      <w:r>
        <w:rPr>
          <w:spacing w:val="1"/>
        </w:rPr>
        <w:t xml:space="preserve"> </w:t>
      </w:r>
      <w:r>
        <w:t>ciudadanos (as)</w:t>
      </w:r>
      <w:r>
        <w:rPr>
          <w:spacing w:val="1"/>
        </w:rPr>
        <w:t xml:space="preserve"> </w:t>
      </w:r>
      <w:r>
        <w:t>atendidos(as)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mayo del 2024;</w:t>
      </w:r>
      <w:r>
        <w:rPr>
          <w:spacing w:val="1"/>
        </w:rPr>
        <w:t xml:space="preserve"> </w:t>
      </w:r>
      <w:r>
        <w:t>el cual se acercó a solicitar</w:t>
      </w:r>
      <w:r>
        <w:rPr>
          <w:spacing w:val="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general.</w:t>
      </w:r>
    </w:p>
    <w:p w:rsidR="000A5B33" w:rsidRDefault="000A5B33">
      <w:pPr>
        <w:pStyle w:val="Textoindependiente"/>
        <w:rPr>
          <w:sz w:val="20"/>
        </w:rPr>
      </w:pPr>
    </w:p>
    <w:p w:rsidR="000A5B33" w:rsidRDefault="000A5B33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3"/>
        <w:gridCol w:w="2024"/>
      </w:tblGrid>
      <w:tr w:rsidR="000A5B33">
        <w:trPr>
          <w:trHeight w:val="597"/>
        </w:trPr>
        <w:tc>
          <w:tcPr>
            <w:tcW w:w="9406" w:type="dxa"/>
            <w:gridSpan w:val="3"/>
            <w:tcBorders>
              <w:bottom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71" w:line="250" w:lineRule="atLeast"/>
              <w:ind w:left="3691" w:right="3818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ADMINISTRATIVA</w:t>
            </w:r>
          </w:p>
        </w:tc>
      </w:tr>
      <w:tr w:rsidR="000A5B33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70"/>
              <w:ind w:left="17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31"/>
              <w:ind w:left="444" w:right="488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70"/>
              <w:ind w:left="31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0A5B33">
        <w:trPr>
          <w:trHeight w:val="496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79"/>
              <w:ind w:left="345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2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77"/>
              <w:ind w:left="30"/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4"/>
              <w:ind w:left="692"/>
            </w:pPr>
            <w:r>
              <w:t>100,00%</w:t>
            </w:r>
          </w:p>
        </w:tc>
      </w:tr>
    </w:tbl>
    <w:p w:rsidR="000A5B33" w:rsidRDefault="000A5B33">
      <w:pPr>
        <w:pStyle w:val="Textoindependiente"/>
        <w:rPr>
          <w:sz w:val="20"/>
        </w:rPr>
      </w:pPr>
    </w:p>
    <w:p w:rsidR="000A5B33" w:rsidRDefault="000A5B33">
      <w:pPr>
        <w:pStyle w:val="Textoindependiente"/>
        <w:rPr>
          <w:sz w:val="20"/>
        </w:rPr>
      </w:pPr>
    </w:p>
    <w:p w:rsidR="000A5B33" w:rsidRDefault="000A5B33">
      <w:pPr>
        <w:pStyle w:val="Textoindependiente"/>
        <w:spacing w:before="2"/>
        <w:rPr>
          <w:sz w:val="21"/>
        </w:rPr>
      </w:pPr>
    </w:p>
    <w:p w:rsidR="000A5B33" w:rsidRDefault="008F2C5F">
      <w:pPr>
        <w:pStyle w:val="Ttulo1"/>
        <w:numPr>
          <w:ilvl w:val="1"/>
          <w:numId w:val="4"/>
        </w:numPr>
        <w:tabs>
          <w:tab w:val="left" w:pos="3970"/>
          <w:tab w:val="left" w:pos="3971"/>
        </w:tabs>
        <w:ind w:left="3970" w:hanging="1042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4"/>
          <w:u w:val="thick"/>
        </w:rPr>
        <w:t xml:space="preserve"> </w:t>
      </w:r>
      <w:r>
        <w:rPr>
          <w:u w:val="thick"/>
        </w:rPr>
        <w:t>PRIORITARIA</w:t>
      </w:r>
    </w:p>
    <w:p w:rsidR="000A5B33" w:rsidRDefault="000A5B33">
      <w:pPr>
        <w:pStyle w:val="Textoindependiente"/>
        <w:spacing w:before="10"/>
        <w:rPr>
          <w:rFonts w:ascii="Arial"/>
          <w:b/>
          <w:sz w:val="20"/>
        </w:rPr>
      </w:pPr>
    </w:p>
    <w:p w:rsidR="000A5B33" w:rsidRDefault="008F2C5F">
      <w:pPr>
        <w:pStyle w:val="Textoindependiente"/>
        <w:spacing w:line="276" w:lineRule="auto"/>
        <w:ind w:left="283" w:right="642"/>
        <w:jc w:val="both"/>
      </w:pPr>
      <w:r>
        <w:t>De los 1.716 ciudadanos(as) que se acercaron de manera presencial a la Entidad</w:t>
      </w:r>
      <w:r>
        <w:rPr>
          <w:spacing w:val="1"/>
        </w:rPr>
        <w:t xml:space="preserve"> </w:t>
      </w:r>
      <w:r>
        <w:t>durante mayo del 2024, el 5,42% (93) ciudadanos(as) fueron atendidos(as) de manera</w:t>
      </w:r>
      <w:r>
        <w:rPr>
          <w:spacing w:val="1"/>
        </w:rPr>
        <w:t xml:space="preserve"> </w:t>
      </w:r>
      <w:r>
        <w:t>prioritaria. Se considera como atención prioritaria a las personas adultas mayores,</w:t>
      </w:r>
      <w:r>
        <w:rPr>
          <w:spacing w:val="1"/>
        </w:rPr>
        <w:t xml:space="preserve"> </w:t>
      </w:r>
      <w:r>
        <w:t>mujeres lactantes y discapacitados certificados y no certificados, entre otros, siendo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participaci</w:t>
      </w:r>
      <w:r>
        <w:t>ón</w:t>
      </w:r>
      <w:r>
        <w:rPr>
          <w:spacing w:val="1"/>
        </w:rPr>
        <w:t xml:space="preserve"> </w:t>
      </w:r>
      <w:r>
        <w:t>del 40,86% (38) ciudadanos(as).</w:t>
      </w:r>
    </w:p>
    <w:p w:rsidR="000A5B33" w:rsidRDefault="000A5B33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3688"/>
        <w:gridCol w:w="2127"/>
      </w:tblGrid>
      <w:tr w:rsidR="000A5B33">
        <w:trPr>
          <w:trHeight w:val="403"/>
        </w:trPr>
        <w:tc>
          <w:tcPr>
            <w:tcW w:w="9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132" w:line="251" w:lineRule="exact"/>
              <w:ind w:left="3304" w:right="37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0A5B33">
        <w:trPr>
          <w:trHeight w:val="695"/>
        </w:trPr>
        <w:tc>
          <w:tcPr>
            <w:tcW w:w="3860" w:type="dxa"/>
            <w:tcBorders>
              <w:top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103"/>
              <w:ind w:left="127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91"/>
              <w:ind w:left="907" w:right="1016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3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ATENDIDOS(AS)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2D849B"/>
          </w:tcPr>
          <w:p w:rsidR="000A5B33" w:rsidRDefault="008F2C5F">
            <w:pPr>
              <w:pStyle w:val="TableParagraph"/>
              <w:spacing w:before="103"/>
              <w:ind w:left="282" w:right="2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0A5B33">
        <w:trPr>
          <w:trHeight w:val="345"/>
        </w:trPr>
        <w:tc>
          <w:tcPr>
            <w:tcW w:w="3860" w:type="dxa"/>
          </w:tcPr>
          <w:p w:rsidR="000A5B33" w:rsidRDefault="008F2C5F">
            <w:pPr>
              <w:pStyle w:val="TableParagraph"/>
              <w:spacing w:before="48"/>
              <w:ind w:left="122"/>
            </w:pPr>
            <w:r>
              <w:t>Dirección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Reasentamientos</w:t>
            </w:r>
          </w:p>
        </w:tc>
        <w:tc>
          <w:tcPr>
            <w:tcW w:w="3688" w:type="dxa"/>
          </w:tcPr>
          <w:p w:rsidR="000A5B33" w:rsidRDefault="008F2C5F">
            <w:pPr>
              <w:pStyle w:val="TableParagraph"/>
              <w:spacing w:before="45"/>
              <w:ind w:right="1640"/>
              <w:jc w:val="right"/>
            </w:pPr>
            <w:r>
              <w:t>38</w:t>
            </w:r>
          </w:p>
        </w:tc>
        <w:tc>
          <w:tcPr>
            <w:tcW w:w="2127" w:type="dxa"/>
          </w:tcPr>
          <w:p w:rsidR="000A5B33" w:rsidRDefault="008F2C5F">
            <w:pPr>
              <w:pStyle w:val="TableParagraph"/>
              <w:spacing w:before="45"/>
              <w:ind w:left="282" w:right="237"/>
              <w:jc w:val="center"/>
            </w:pPr>
            <w:r>
              <w:t>40,86%</w:t>
            </w:r>
          </w:p>
        </w:tc>
      </w:tr>
      <w:tr w:rsidR="000A5B33">
        <w:trPr>
          <w:trHeight w:val="554"/>
        </w:trPr>
        <w:tc>
          <w:tcPr>
            <w:tcW w:w="3860" w:type="dxa"/>
          </w:tcPr>
          <w:p w:rsidR="000A5B33" w:rsidRDefault="008F2C5F">
            <w:pPr>
              <w:pStyle w:val="TableParagraph"/>
              <w:spacing w:before="28" w:line="250" w:lineRule="atLeast"/>
              <w:ind w:left="122" w:right="785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688" w:type="dxa"/>
          </w:tcPr>
          <w:p w:rsidR="000A5B33" w:rsidRDefault="008F2C5F">
            <w:pPr>
              <w:pStyle w:val="TableParagraph"/>
              <w:spacing w:before="43"/>
              <w:ind w:right="1640"/>
              <w:jc w:val="right"/>
            </w:pPr>
            <w:r>
              <w:t>29</w:t>
            </w:r>
          </w:p>
        </w:tc>
        <w:tc>
          <w:tcPr>
            <w:tcW w:w="2127" w:type="dxa"/>
          </w:tcPr>
          <w:p w:rsidR="000A5B33" w:rsidRDefault="008F2C5F">
            <w:pPr>
              <w:pStyle w:val="TableParagraph"/>
              <w:spacing w:before="43"/>
              <w:ind w:left="282" w:right="237"/>
              <w:jc w:val="center"/>
            </w:pPr>
            <w:r>
              <w:t>31,18%</w:t>
            </w:r>
          </w:p>
        </w:tc>
      </w:tr>
      <w:tr w:rsidR="000A5B33">
        <w:trPr>
          <w:trHeight w:val="628"/>
        </w:trPr>
        <w:tc>
          <w:tcPr>
            <w:tcW w:w="3860" w:type="dxa"/>
          </w:tcPr>
          <w:p w:rsidR="000A5B33" w:rsidRDefault="008F2C5F">
            <w:pPr>
              <w:pStyle w:val="TableParagraph"/>
              <w:spacing w:before="60"/>
              <w:ind w:left="122" w:right="736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688" w:type="dxa"/>
          </w:tcPr>
          <w:p w:rsidR="000A5B33" w:rsidRDefault="008F2C5F">
            <w:pPr>
              <w:pStyle w:val="TableParagraph"/>
              <w:spacing w:before="184"/>
              <w:ind w:right="1640"/>
              <w:jc w:val="right"/>
            </w:pPr>
            <w:r>
              <w:t>26</w:t>
            </w:r>
          </w:p>
        </w:tc>
        <w:tc>
          <w:tcPr>
            <w:tcW w:w="2127" w:type="dxa"/>
          </w:tcPr>
          <w:p w:rsidR="000A5B33" w:rsidRDefault="008F2C5F">
            <w:pPr>
              <w:pStyle w:val="TableParagraph"/>
              <w:spacing w:before="184"/>
              <w:ind w:left="282" w:right="237"/>
              <w:jc w:val="center"/>
            </w:pPr>
            <w:r>
              <w:t>27,96%</w:t>
            </w:r>
          </w:p>
        </w:tc>
      </w:tr>
      <w:tr w:rsidR="000A5B33">
        <w:trPr>
          <w:trHeight w:val="265"/>
        </w:trPr>
        <w:tc>
          <w:tcPr>
            <w:tcW w:w="3860" w:type="dxa"/>
            <w:shd w:val="clear" w:color="auto" w:fill="DAECF3"/>
          </w:tcPr>
          <w:p w:rsidR="000A5B33" w:rsidRDefault="008F2C5F">
            <w:pPr>
              <w:pStyle w:val="TableParagraph"/>
              <w:spacing w:before="7" w:line="239" w:lineRule="exact"/>
              <w:ind w:left="1359" w:right="17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688" w:type="dxa"/>
            <w:shd w:val="clear" w:color="auto" w:fill="DAECF3"/>
          </w:tcPr>
          <w:p w:rsidR="000A5B33" w:rsidRDefault="008F2C5F">
            <w:pPr>
              <w:pStyle w:val="TableParagraph"/>
              <w:spacing w:before="7" w:line="239" w:lineRule="exact"/>
              <w:ind w:left="1651" w:right="17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</w:t>
            </w:r>
          </w:p>
        </w:tc>
        <w:tc>
          <w:tcPr>
            <w:tcW w:w="2127" w:type="dxa"/>
            <w:shd w:val="clear" w:color="auto" w:fill="DAECF3"/>
          </w:tcPr>
          <w:p w:rsidR="000A5B33" w:rsidRDefault="008F2C5F">
            <w:pPr>
              <w:pStyle w:val="TableParagraph"/>
              <w:spacing w:before="7" w:line="239" w:lineRule="exact"/>
              <w:ind w:left="282" w:right="2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0A5B33" w:rsidRDefault="000A5B33">
      <w:pPr>
        <w:pStyle w:val="Textoindependiente"/>
        <w:rPr>
          <w:sz w:val="26"/>
        </w:rPr>
      </w:pPr>
    </w:p>
    <w:p w:rsidR="000A5B33" w:rsidRDefault="000A5B33">
      <w:pPr>
        <w:pStyle w:val="Textoindependiente"/>
        <w:spacing w:before="7"/>
        <w:rPr>
          <w:sz w:val="21"/>
        </w:rPr>
      </w:pPr>
    </w:p>
    <w:p w:rsidR="000A5B33" w:rsidRDefault="008F2C5F">
      <w:pPr>
        <w:pStyle w:val="Textoindependiente"/>
        <w:spacing w:before="1"/>
        <w:ind w:left="386" w:right="697"/>
        <w:jc w:val="both"/>
      </w:pPr>
      <w:r>
        <w:t>De los 93 ciudadanos(as) con atención prioritaria durante mayo del 2024, los adultos</w:t>
      </w:r>
      <w:r>
        <w:rPr>
          <w:spacing w:val="1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83,87%</w:t>
      </w:r>
      <w:r>
        <w:rPr>
          <w:spacing w:val="-1"/>
        </w:rPr>
        <w:t xml:space="preserve"> </w:t>
      </w:r>
      <w:r>
        <w:t>(78) ciudadanos(as).</w:t>
      </w:r>
    </w:p>
    <w:p w:rsidR="000A5B33" w:rsidRDefault="000A5B33">
      <w:pPr>
        <w:jc w:val="both"/>
        <w:sectPr w:rsidR="000A5B33">
          <w:pgSz w:w="12240" w:h="15840"/>
          <w:pgMar w:top="1860" w:right="480" w:bottom="2360" w:left="1560" w:header="709" w:footer="2101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8"/>
        <w:gridCol w:w="2326"/>
      </w:tblGrid>
      <w:tr w:rsidR="000A5B33">
        <w:trPr>
          <w:trHeight w:val="264"/>
        </w:trPr>
        <w:tc>
          <w:tcPr>
            <w:tcW w:w="9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0A5B33" w:rsidRDefault="008F2C5F">
            <w:pPr>
              <w:pStyle w:val="TableParagraph"/>
              <w:spacing w:before="7" w:line="237" w:lineRule="exact"/>
              <w:ind w:left="3803" w:right="36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TIPO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0A5B33">
        <w:trPr>
          <w:trHeight w:val="650"/>
        </w:trPr>
        <w:tc>
          <w:tcPr>
            <w:tcW w:w="9665" w:type="dxa"/>
            <w:gridSpan w:val="3"/>
            <w:tcBorders>
              <w:top w:val="nil"/>
            </w:tcBorders>
            <w:shd w:val="clear" w:color="auto" w:fill="2D849B"/>
          </w:tcPr>
          <w:p w:rsidR="000A5B33" w:rsidRDefault="008F2C5F">
            <w:pPr>
              <w:pStyle w:val="TableParagraph"/>
              <w:tabs>
                <w:tab w:val="left" w:pos="4018"/>
                <w:tab w:val="left" w:pos="7357"/>
              </w:tabs>
              <w:spacing w:before="124" w:line="256" w:lineRule="exact"/>
              <w:ind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  <w:r>
              <w:rPr>
                <w:rFonts w:ascii="Arial"/>
                <w:b/>
                <w:color w:val="FFFFFF"/>
              </w:rPr>
              <w:tab/>
            </w:r>
            <w:r>
              <w:rPr>
                <w:rFonts w:ascii="Arial"/>
                <w:b/>
                <w:color w:val="FFFFFF"/>
                <w:position w:val="1"/>
              </w:rPr>
              <w:t>CIUDADANOS(AS)</w:t>
            </w:r>
            <w:r>
              <w:rPr>
                <w:rFonts w:ascii="Arial"/>
                <w:b/>
                <w:color w:val="FFFFFF"/>
                <w:position w:val="1"/>
              </w:rPr>
              <w:tab/>
            </w:r>
            <w:r>
              <w:rPr>
                <w:rFonts w:ascii="Arial"/>
                <w:b/>
                <w:color w:val="FFFFFF"/>
              </w:rPr>
              <w:t>PORCENTAJE</w:t>
            </w:r>
          </w:p>
          <w:p w:rsidR="000A5B33" w:rsidRDefault="008F2C5F">
            <w:pPr>
              <w:pStyle w:val="TableParagraph"/>
              <w:spacing w:line="246" w:lineRule="exact"/>
              <w:ind w:left="919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ATENDIDOS(AS)</w:t>
            </w:r>
          </w:p>
        </w:tc>
      </w:tr>
      <w:tr w:rsidR="000A5B33">
        <w:trPr>
          <w:trHeight w:val="33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2"/>
              <w:ind w:left="122"/>
            </w:pPr>
            <w:r>
              <w:t>Adulto</w:t>
            </w:r>
            <w:r>
              <w:rPr>
                <w:spacing w:val="-9"/>
              </w:rPr>
              <w:t xml:space="preserve"> </w:t>
            </w:r>
            <w:r>
              <w:t>mayor</w:t>
            </w:r>
          </w:p>
        </w:tc>
        <w:tc>
          <w:tcPr>
            <w:tcW w:w="3318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0"/>
              <w:ind w:right="1489"/>
              <w:jc w:val="right"/>
            </w:pPr>
            <w:r>
              <w:t>78</w:t>
            </w:r>
          </w:p>
        </w:tc>
        <w:tc>
          <w:tcPr>
            <w:tcW w:w="232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0"/>
              <w:ind w:left="726"/>
            </w:pPr>
            <w:r>
              <w:t>83,87%</w:t>
            </w:r>
          </w:p>
        </w:tc>
      </w:tr>
      <w:tr w:rsidR="000A5B33">
        <w:trPr>
          <w:trHeight w:val="57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3"/>
              <w:ind w:left="122" w:right="911"/>
            </w:pPr>
            <w:r>
              <w:t>Mujeres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niños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brazos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años)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158"/>
              <w:ind w:right="1489"/>
              <w:jc w:val="right"/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158"/>
              <w:ind w:left="726"/>
            </w:pPr>
            <w:r>
              <w:t>5,38%</w:t>
            </w:r>
          </w:p>
        </w:tc>
      </w:tr>
      <w:tr w:rsidR="000A5B33">
        <w:trPr>
          <w:trHeight w:val="57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3"/>
              <w:ind w:left="122"/>
            </w:pPr>
            <w:r>
              <w:t>Discapacitados/as</w:t>
            </w:r>
            <w:r>
              <w:rPr>
                <w:spacing w:val="-16"/>
              </w:rPr>
              <w:t xml:space="preserve"> </w:t>
            </w:r>
            <w:r>
              <w:t>(certificado)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158"/>
              <w:ind w:right="1489"/>
              <w:jc w:val="right"/>
            </w:pPr>
            <w:r>
              <w:t>4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158"/>
              <w:ind w:left="726"/>
            </w:pPr>
            <w:r>
              <w:t>4,30%</w:t>
            </w:r>
          </w:p>
        </w:tc>
      </w:tr>
      <w:tr w:rsidR="000A5B33">
        <w:trPr>
          <w:trHeight w:val="57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3"/>
              <w:ind w:left="122" w:right="1722"/>
            </w:pPr>
            <w:r>
              <w:rPr>
                <w:spacing w:val="-1"/>
              </w:rPr>
              <w:t xml:space="preserve">Discapacitados/as </w:t>
            </w:r>
            <w:r>
              <w:t>(no</w:t>
            </w:r>
            <w:r>
              <w:rPr>
                <w:spacing w:val="-59"/>
              </w:rPr>
              <w:t xml:space="preserve"> </w:t>
            </w:r>
            <w:r>
              <w:t>certificado)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158"/>
              <w:ind w:right="1489"/>
              <w:jc w:val="right"/>
            </w:pPr>
            <w:r>
              <w:t>3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158"/>
              <w:ind w:left="726"/>
            </w:pPr>
            <w:r>
              <w:t>3,23%</w:t>
            </w:r>
          </w:p>
        </w:tc>
      </w:tr>
      <w:tr w:rsidR="000A5B33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3" w:line="251" w:lineRule="exact"/>
              <w:ind w:left="122"/>
            </w:pPr>
            <w:r>
              <w:t>Mujeres</w:t>
            </w:r>
            <w:r>
              <w:rPr>
                <w:spacing w:val="-2"/>
              </w:rPr>
              <w:t xml:space="preserve"> </w:t>
            </w:r>
            <w:r>
              <w:t>embarazadas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1"/>
              <w:ind w:right="1489"/>
              <w:jc w:val="right"/>
            </w:pPr>
            <w:r>
              <w:t>2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1"/>
              <w:ind w:left="726"/>
            </w:pPr>
            <w:r>
              <w:t>2,14%</w:t>
            </w:r>
          </w:p>
        </w:tc>
      </w:tr>
      <w:tr w:rsidR="000A5B33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62"/>
              <w:ind w:left="122"/>
            </w:pP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talla baja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3"/>
              <w:ind w:right="1489"/>
              <w:jc w:val="right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43"/>
              <w:ind w:left="726"/>
            </w:pPr>
            <w:r>
              <w:t>1,08%</w:t>
            </w:r>
          </w:p>
        </w:tc>
      </w:tr>
      <w:tr w:rsidR="000A5B33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2"/>
              <w:ind w:left="1676" w:right="15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2"/>
              <w:ind w:right="154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0A5B33" w:rsidRDefault="008F2C5F">
            <w:pPr>
              <w:pStyle w:val="TableParagraph"/>
              <w:spacing w:before="2"/>
              <w:ind w:left="7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0A5B33" w:rsidRDefault="000A5B33">
      <w:pPr>
        <w:pStyle w:val="Textoindependiente"/>
        <w:rPr>
          <w:sz w:val="20"/>
        </w:rPr>
      </w:pPr>
    </w:p>
    <w:p w:rsidR="000A5B33" w:rsidRDefault="000A5B33">
      <w:pPr>
        <w:pStyle w:val="Textoindependiente"/>
        <w:spacing w:before="8"/>
        <w:rPr>
          <w:sz w:val="18"/>
        </w:rPr>
      </w:pPr>
    </w:p>
    <w:p w:rsidR="000A5B33" w:rsidRDefault="008F2C5F">
      <w:pPr>
        <w:pStyle w:val="Ttulo1"/>
        <w:numPr>
          <w:ilvl w:val="0"/>
          <w:numId w:val="4"/>
        </w:numPr>
        <w:tabs>
          <w:tab w:val="left" w:pos="898"/>
          <w:tab w:val="left" w:pos="2299"/>
          <w:tab w:val="left" w:pos="3010"/>
          <w:tab w:val="left" w:pos="3718"/>
          <w:tab w:val="left" w:pos="6550"/>
          <w:tab w:val="left" w:pos="7967"/>
        </w:tabs>
        <w:spacing w:before="93"/>
        <w:ind w:left="898" w:hanging="360"/>
        <w:rPr>
          <w:u w:val="none"/>
        </w:rPr>
      </w:pPr>
      <w:r>
        <w:pict>
          <v:rect id="_x0000_s1042" style="position:absolute;left:0;text-align:left;margin-left:122.9pt;margin-top:16.4pt;width:430.75pt;height:1.55pt;z-index:-16187904;mso-position-horizontal-relative:page" fillcolor="black" stroked="f">
            <w10:wrap anchorx="page"/>
          </v:rect>
        </w:pict>
      </w:r>
      <w:r>
        <w:rPr>
          <w:u w:val="none"/>
        </w:rPr>
        <w:t>DETALLE</w:t>
      </w:r>
      <w:r>
        <w:rPr>
          <w:u w:val="none"/>
        </w:rPr>
        <w:tab/>
        <w:t>DE</w:t>
      </w:r>
      <w:r>
        <w:rPr>
          <w:u w:val="none"/>
        </w:rPr>
        <w:tab/>
        <w:t>LA</w:t>
      </w:r>
      <w:r>
        <w:rPr>
          <w:u w:val="none"/>
        </w:rPr>
        <w:tab/>
        <w:t>ATENCIÓN</w:t>
      </w:r>
      <w:r>
        <w:rPr>
          <w:spacing w:val="94"/>
          <w:u w:val="none"/>
        </w:rPr>
        <w:t xml:space="preserve"> </w:t>
      </w:r>
      <w:r>
        <w:rPr>
          <w:u w:val="none"/>
        </w:rPr>
        <w:t>POR</w:t>
      </w:r>
      <w:r>
        <w:rPr>
          <w:spacing w:val="116"/>
          <w:u w:val="none"/>
        </w:rPr>
        <w:t xml:space="preserve"> </w:t>
      </w:r>
      <w:r>
        <w:rPr>
          <w:u w:val="none"/>
        </w:rPr>
        <w:t>EL</w:t>
      </w:r>
      <w:r>
        <w:rPr>
          <w:u w:val="none"/>
        </w:rPr>
        <w:tab/>
        <w:t>CANAL</w:t>
      </w:r>
      <w:r>
        <w:rPr>
          <w:u w:val="none"/>
        </w:rPr>
        <w:tab/>
        <w:t>TELEFÓNICO</w:t>
      </w:r>
    </w:p>
    <w:p w:rsidR="000A5B33" w:rsidRDefault="008F2C5F">
      <w:pPr>
        <w:tabs>
          <w:tab w:val="left" w:pos="3332"/>
        </w:tabs>
        <w:spacing w:before="2"/>
        <w:ind w:left="263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8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0A5B33" w:rsidRDefault="000A5B33">
      <w:pPr>
        <w:pStyle w:val="Textoindependiente"/>
        <w:spacing w:before="9"/>
        <w:rPr>
          <w:rFonts w:ascii="Arial"/>
          <w:b/>
          <w:sz w:val="15"/>
        </w:rPr>
      </w:pPr>
    </w:p>
    <w:p w:rsidR="000A5B33" w:rsidRDefault="008F2C5F">
      <w:pPr>
        <w:pStyle w:val="Textoindependiente"/>
        <w:spacing w:before="92"/>
        <w:ind w:left="142" w:right="642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Servicio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Ciudadano,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mayo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2024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registraron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</w:t>
      </w:r>
      <w:r>
        <w:rPr>
          <w:spacing w:val="-65"/>
        </w:rPr>
        <w:t xml:space="preserve"> </w:t>
      </w:r>
      <w:r>
        <w:t>misional y administrativo – SIMA las llamadas que ingresaron, para brindar inform</w:t>
      </w:r>
      <w:r>
        <w:t>ación,</w:t>
      </w:r>
      <w:r>
        <w:rPr>
          <w:spacing w:val="1"/>
        </w:rPr>
        <w:t xml:space="preserve"> </w:t>
      </w:r>
      <w:r>
        <w:t>orientar a los ciudadanos(as) y en la mayoría de los casos transferirlas a lasextensiones</w:t>
      </w:r>
      <w:r>
        <w:rPr>
          <w:spacing w:val="-64"/>
        </w:rPr>
        <w:t xml:space="preserve"> </w:t>
      </w:r>
      <w:r>
        <w:t>de cada una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0A5B33" w:rsidRDefault="000A5B33">
      <w:pPr>
        <w:pStyle w:val="Textoindependiente"/>
        <w:spacing w:before="3"/>
      </w:pPr>
    </w:p>
    <w:p w:rsidR="000A5B33" w:rsidRDefault="008F2C5F">
      <w:pPr>
        <w:pStyle w:val="Textoindependiente"/>
        <w:ind w:left="142" w:right="653"/>
        <w:jc w:val="both"/>
      </w:pPr>
      <w:r>
        <w:t>No obstante, la Caja de la Vivienda Popular dispu</w:t>
      </w:r>
      <w:r>
        <w:t>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el</w:t>
      </w:r>
      <w:r>
        <w:rPr>
          <w:spacing w:val="-64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7:00</w:t>
      </w:r>
      <w:r>
        <w:rPr>
          <w:spacing w:val="-1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4:30 pm,</w:t>
      </w:r>
      <w:r>
        <w:rPr>
          <w:spacing w:val="-3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n</w:t>
      </w:r>
      <w:r>
        <w:t>úmeros:</w:t>
      </w:r>
    </w:p>
    <w:p w:rsidR="000A5B33" w:rsidRDefault="008F2C5F">
      <w:pPr>
        <w:pStyle w:val="Prrafodelista"/>
        <w:numPr>
          <w:ilvl w:val="0"/>
          <w:numId w:val="2"/>
        </w:numPr>
        <w:tabs>
          <w:tab w:val="left" w:pos="847"/>
          <w:tab w:val="left" w:pos="848"/>
          <w:tab w:val="right" w:pos="5860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0A5B33" w:rsidRDefault="008F2C5F">
      <w:pPr>
        <w:pStyle w:val="Prrafodelista"/>
        <w:numPr>
          <w:ilvl w:val="0"/>
          <w:numId w:val="2"/>
        </w:numPr>
        <w:tabs>
          <w:tab w:val="left" w:pos="847"/>
          <w:tab w:val="left" w:pos="848"/>
          <w:tab w:val="right" w:pos="5860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0A5B33" w:rsidRDefault="008F2C5F">
      <w:pPr>
        <w:pStyle w:val="Prrafodelista"/>
        <w:numPr>
          <w:ilvl w:val="0"/>
          <w:numId w:val="2"/>
        </w:numPr>
        <w:tabs>
          <w:tab w:val="left" w:pos="847"/>
          <w:tab w:val="left" w:pos="848"/>
          <w:tab w:val="right" w:pos="5860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0A5B33" w:rsidRDefault="008F2C5F">
      <w:pPr>
        <w:pStyle w:val="Prrafodelista"/>
        <w:numPr>
          <w:ilvl w:val="0"/>
          <w:numId w:val="2"/>
        </w:numPr>
        <w:tabs>
          <w:tab w:val="left" w:pos="847"/>
          <w:tab w:val="left" w:pos="848"/>
          <w:tab w:val="right" w:pos="5860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0A5B33" w:rsidRDefault="000A5B33">
      <w:pPr>
        <w:rPr>
          <w:sz w:val="24"/>
        </w:rPr>
        <w:sectPr w:rsidR="000A5B33">
          <w:pgSz w:w="12240" w:h="15840"/>
          <w:pgMar w:top="1840" w:right="480" w:bottom="2360" w:left="1560" w:header="709" w:footer="2101" w:gutter="0"/>
          <w:cols w:space="720"/>
        </w:sectPr>
      </w:pPr>
    </w:p>
    <w:p w:rsidR="000A5B33" w:rsidRDefault="008F2C5F">
      <w:pPr>
        <w:pStyle w:val="Ttulo1"/>
        <w:spacing w:line="272" w:lineRule="exact"/>
        <w:ind w:left="1740" w:firstLine="0"/>
        <w:rPr>
          <w:u w:val="none"/>
        </w:rPr>
      </w:pPr>
      <w:r>
        <w:rPr>
          <w:spacing w:val="-1"/>
          <w:u w:val="thick"/>
        </w:rPr>
        <w:lastRenderedPageBreak/>
        <w:t>2.1</w:t>
      </w:r>
      <w:r>
        <w:rPr>
          <w:spacing w:val="-42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llamadas</w:t>
      </w:r>
      <w:r>
        <w:rPr>
          <w:spacing w:val="2"/>
          <w:u w:val="thick"/>
        </w:rPr>
        <w:t xml:space="preserve"> </w:t>
      </w:r>
      <w:r>
        <w:rPr>
          <w:spacing w:val="-1"/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Reporte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Sima</w:t>
      </w:r>
      <w:r>
        <w:rPr>
          <w:spacing w:val="-2"/>
          <w:u w:val="thick"/>
        </w:rPr>
        <w:t xml:space="preserve"> </w:t>
      </w:r>
      <w:r>
        <w:rPr>
          <w:u w:val="thick"/>
        </w:rPr>
        <w:t>durante</w:t>
      </w:r>
      <w:r>
        <w:rPr>
          <w:spacing w:val="4"/>
          <w:u w:val="thick"/>
        </w:rPr>
        <w:t xml:space="preserve"> </w:t>
      </w:r>
      <w:r>
        <w:rPr>
          <w:u w:val="thick"/>
        </w:rPr>
        <w:t>mayo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1"/>
          <w:u w:val="thick"/>
        </w:rPr>
        <w:t xml:space="preserve"> </w:t>
      </w:r>
      <w:r>
        <w:rPr>
          <w:u w:val="thick"/>
        </w:rPr>
        <w:t>2024</w:t>
      </w:r>
    </w:p>
    <w:p w:rsidR="000A5B33" w:rsidRDefault="000A5B33">
      <w:pPr>
        <w:pStyle w:val="Textoindependiente"/>
        <w:rPr>
          <w:rFonts w:ascii="Arial"/>
          <w:b/>
        </w:rPr>
      </w:pPr>
    </w:p>
    <w:p w:rsidR="000A5B33" w:rsidRDefault="008F2C5F">
      <w:pPr>
        <w:pStyle w:val="Textoindependiente"/>
        <w:ind w:left="386"/>
      </w:pPr>
      <w:r>
        <w:t>Los</w:t>
      </w:r>
      <w:r>
        <w:rPr>
          <w:spacing w:val="53"/>
        </w:rPr>
        <w:t xml:space="preserve"> </w:t>
      </w:r>
      <w:r>
        <w:t>registros</w:t>
      </w:r>
      <w:r>
        <w:rPr>
          <w:spacing w:val="51"/>
        </w:rPr>
        <w:t xml:space="preserve"> </w:t>
      </w:r>
      <w:r>
        <w:t>arrojados</w:t>
      </w:r>
      <w:r>
        <w:rPr>
          <w:spacing w:val="53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SIMA,</w:t>
      </w:r>
      <w:r>
        <w:rPr>
          <w:spacing w:val="52"/>
        </w:rPr>
        <w:t xml:space="preserve"> </w:t>
      </w:r>
      <w:r>
        <w:t>permite</w:t>
      </w:r>
      <w:r>
        <w:rPr>
          <w:spacing w:val="55"/>
        </w:rPr>
        <w:t xml:space="preserve"> </w:t>
      </w:r>
      <w:r>
        <w:t>establecer</w:t>
      </w:r>
      <w:r>
        <w:rPr>
          <w:spacing w:val="53"/>
        </w:rPr>
        <w:t xml:space="preserve"> </w:t>
      </w:r>
      <w:r>
        <w:t>que,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llamadas</w:t>
      </w:r>
      <w:r>
        <w:rPr>
          <w:spacing w:val="-64"/>
        </w:rPr>
        <w:t xml:space="preserve"> </w:t>
      </w:r>
      <w:r>
        <w:t>recibidas,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fueron</w:t>
      </w:r>
      <w:r>
        <w:rPr>
          <w:spacing w:val="2"/>
        </w:rPr>
        <w:t xml:space="preserve"> </w:t>
      </w:r>
      <w:r>
        <w:t>contestadas.</w:t>
      </w:r>
    </w:p>
    <w:p w:rsidR="000A5B33" w:rsidRDefault="008F2C5F">
      <w:pPr>
        <w:pStyle w:val="Textoindependiente"/>
        <w:spacing w:before="5"/>
        <w:rPr>
          <w:sz w:val="16"/>
        </w:rPr>
      </w:pPr>
      <w:r>
        <w:pict>
          <v:group id="_x0000_s1026" style="position:absolute;margin-left:152.65pt;margin-top:11.45pt;width:360.75pt;height:171pt;z-index:-15727616;mso-wrap-distance-left:0;mso-wrap-distance-right:0;mso-position-horizontal-relative:page" coordorigin="3053,229" coordsize="7215,3420">
            <v:shape id="_x0000_s1041" type="#_x0000_t75" style="position:absolute;left:6725;top:1020;width:3183;height:2137">
              <v:imagedata r:id="rId14" o:title=""/>
            </v:shape>
            <v:rect id="_x0000_s1040" style="position:absolute;left:3060;top:236;width:7200;height:3405" filled="f" strokecolor="#d9d9d9"/>
            <v:shape id="_x0000_s1039" type="#_x0000_t202" style="position:absolute;left:4393;top:442;width:4558;height:281" filled="f" stroked="f">
              <v:textbox inset="0,0,0,0">
                <w:txbxContent>
                  <w:p w:rsidR="000A5B33" w:rsidRDefault="008F2C5F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MAYO</w:t>
                    </w:r>
                    <w:r>
                      <w:rPr>
                        <w:rFonts w:ascii="Calibri" w:hAnsi="Calibri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2024</w:t>
                    </w:r>
                  </w:p>
                </w:txbxContent>
              </v:textbox>
            </v:shape>
            <v:shape id="_x0000_s1038" type="#_x0000_t202" style="position:absolute;left:3984;top:1450;width:2575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7" type="#_x0000_t202" style="position:absolute;left:9864;top:1400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6" type="#_x0000_t202" style="position:absolute;left:4045;top:1987;width:2554;height:400" filled="f" stroked="f">
              <v:textbox inset="0,0,0,0">
                <w:txbxContent>
                  <w:p w:rsidR="000A5B33" w:rsidRDefault="008F2C5F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</w:p>
                  <w:p w:rsidR="000A5B33" w:rsidRDefault="008F2C5F">
                    <w:pPr>
                      <w:spacing w:line="216" w:lineRule="exact"/>
                      <w:ind w:right="15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5" type="#_x0000_t202" style="position:absolute;left:9864;top:2047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4" type="#_x0000_t202" style="position:absolute;left:3261;top:2744;width:3339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3" type="#_x0000_t202" style="position:absolute;left:9864;top:2694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6703;top:3292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7288;top:3292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7874;top:3292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8460;top:3292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28" type="#_x0000_t202" style="position:absolute;left:9046;top:3292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7" type="#_x0000_t202" style="position:absolute;left:9632;top:3292;width:112;height:180" filled="f" stroked="f">
              <v:textbox inset="0,0,0,0">
                <w:txbxContent>
                  <w:p w:rsidR="000A5B33" w:rsidRDefault="008F2C5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5B33" w:rsidRDefault="008F2C5F">
      <w:pPr>
        <w:pStyle w:val="Ttulo1"/>
        <w:spacing w:before="207"/>
        <w:ind w:left="2177" w:firstLine="0"/>
        <w:rPr>
          <w:u w:val="none"/>
        </w:rPr>
      </w:pPr>
      <w:r>
        <w:rPr>
          <w:u w:val="none"/>
        </w:rPr>
        <w:t>2.2.</w:t>
      </w:r>
      <w:r>
        <w:rPr>
          <w:spacing w:val="20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llamadas -</w:t>
      </w:r>
      <w:r>
        <w:rPr>
          <w:spacing w:val="-10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0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4"/>
          <w:u w:val="thick"/>
        </w:rPr>
        <w:t xml:space="preserve"> </w:t>
      </w:r>
      <w:r>
        <w:rPr>
          <w:u w:val="thick"/>
        </w:rPr>
        <w:t>mayo</w:t>
      </w:r>
      <w:r>
        <w:rPr>
          <w:spacing w:val="-7"/>
          <w:u w:val="thick"/>
        </w:rPr>
        <w:t xml:space="preserve"> </w:t>
      </w:r>
      <w:r>
        <w:rPr>
          <w:u w:val="thick"/>
        </w:rPr>
        <w:t>2024</w:t>
      </w:r>
    </w:p>
    <w:p w:rsidR="000A5B33" w:rsidRDefault="008F2C5F">
      <w:pPr>
        <w:pStyle w:val="Prrafodelista"/>
        <w:numPr>
          <w:ilvl w:val="0"/>
          <w:numId w:val="1"/>
        </w:numPr>
        <w:tabs>
          <w:tab w:val="left" w:pos="862"/>
        </w:tabs>
        <w:spacing w:before="214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0A5B33" w:rsidRDefault="000A5B33">
      <w:pPr>
        <w:pStyle w:val="Textoindependiente"/>
        <w:spacing w:before="2"/>
        <w:rPr>
          <w:rFonts w:ascii="Arial"/>
          <w:b/>
          <w:sz w:val="16"/>
        </w:rPr>
      </w:pPr>
    </w:p>
    <w:p w:rsidR="000A5B33" w:rsidRDefault="008F2C5F">
      <w:pPr>
        <w:pStyle w:val="Textoindependiente"/>
        <w:spacing w:before="92"/>
        <w:ind w:left="283" w:right="526"/>
      </w:pPr>
      <w:r>
        <w:t>La</w:t>
      </w:r>
      <w:r>
        <w:rPr>
          <w:spacing w:val="29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Reasentamientos</w:t>
      </w:r>
      <w:r>
        <w:rPr>
          <w:spacing w:val="28"/>
        </w:rPr>
        <w:t xml:space="preserve"> </w:t>
      </w:r>
      <w:r>
        <w:t>recibió</w:t>
      </w:r>
      <w:r>
        <w:rPr>
          <w:spacing w:val="25"/>
        </w:rPr>
        <w:t xml:space="preserve"> </w:t>
      </w:r>
      <w:r>
        <w:t>150</w:t>
      </w:r>
      <w:r>
        <w:rPr>
          <w:spacing w:val="30"/>
        </w:rPr>
        <w:t xml:space="preserve"> </w:t>
      </w:r>
      <w:r>
        <w:t>llamadas</w:t>
      </w:r>
      <w:r>
        <w:rPr>
          <w:spacing w:val="27"/>
        </w:rPr>
        <w:t xml:space="preserve"> </w:t>
      </w:r>
      <w:r>
        <w:t>telefónicas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través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317</w:t>
      </w:r>
      <w:r>
        <w:rPr>
          <w:spacing w:val="-3"/>
        </w:rPr>
        <w:t xml:space="preserve"> </w:t>
      </w:r>
      <w:r>
        <w:t>646</w:t>
      </w:r>
      <w:r>
        <w:rPr>
          <w:spacing w:val="-1"/>
        </w:rPr>
        <w:t xml:space="preserve"> </w:t>
      </w:r>
      <w:r>
        <w:t>6282.</w:t>
      </w:r>
    </w:p>
    <w:p w:rsidR="000A5B33" w:rsidRDefault="008F2C5F">
      <w:pPr>
        <w:pStyle w:val="Ttulo1"/>
        <w:numPr>
          <w:ilvl w:val="0"/>
          <w:numId w:val="1"/>
        </w:numPr>
        <w:tabs>
          <w:tab w:val="left" w:pos="862"/>
        </w:tabs>
        <w:spacing w:before="198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0A5B33" w:rsidRDefault="000A5B33">
      <w:pPr>
        <w:pStyle w:val="Textoindependiente"/>
        <w:spacing w:before="11"/>
        <w:rPr>
          <w:rFonts w:ascii="Arial"/>
          <w:b/>
          <w:sz w:val="15"/>
        </w:rPr>
      </w:pPr>
    </w:p>
    <w:p w:rsidR="000A5B33" w:rsidRDefault="008F2C5F">
      <w:pPr>
        <w:pStyle w:val="Textoindependiente"/>
        <w:spacing w:before="92" w:line="242" w:lineRule="auto"/>
        <w:ind w:left="283" w:right="720" w:hanging="41"/>
      </w:pPr>
      <w: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Mejoramiento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Vivienda</w:t>
      </w:r>
      <w:r>
        <w:rPr>
          <w:spacing w:val="9"/>
        </w:rPr>
        <w:t xml:space="preserve"> </w:t>
      </w:r>
      <w:r>
        <w:t>recibió</w:t>
      </w:r>
      <w:r>
        <w:rPr>
          <w:spacing w:val="7"/>
        </w:rPr>
        <w:t xml:space="preserve"> </w:t>
      </w:r>
      <w:r>
        <w:t>88</w:t>
      </w:r>
      <w:r>
        <w:rPr>
          <w:spacing w:val="11"/>
        </w:rPr>
        <w:t xml:space="preserve"> </w:t>
      </w:r>
      <w:r>
        <w:t>llamadas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través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5"/>
        </w:rPr>
        <w:t xml:space="preserve"> </w:t>
      </w:r>
      <w:r>
        <w:t>515</w:t>
      </w:r>
      <w:r>
        <w:rPr>
          <w:spacing w:val="-4"/>
        </w:rPr>
        <w:t xml:space="preserve"> </w:t>
      </w:r>
      <w:r>
        <w:t>7729.</w:t>
      </w:r>
    </w:p>
    <w:p w:rsidR="000A5B33" w:rsidRDefault="008F2C5F">
      <w:pPr>
        <w:pStyle w:val="Ttulo1"/>
        <w:numPr>
          <w:ilvl w:val="0"/>
          <w:numId w:val="1"/>
        </w:numPr>
        <w:tabs>
          <w:tab w:val="left" w:pos="862"/>
        </w:tabs>
        <w:spacing w:before="211"/>
        <w:rPr>
          <w:u w:val="none"/>
        </w:rPr>
      </w:pPr>
      <w:r>
        <w:rPr>
          <w:spacing w:val="-1"/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7"/>
          <w:u w:val="thick"/>
        </w:rPr>
        <w:t xml:space="preserve"> </w:t>
      </w:r>
      <w:r>
        <w:rPr>
          <w:u w:val="thick"/>
        </w:rPr>
        <w:t>y</w:t>
      </w:r>
      <w:r>
        <w:rPr>
          <w:spacing w:val="-20"/>
          <w:u w:val="thick"/>
        </w:rPr>
        <w:t xml:space="preserve"> </w:t>
      </w:r>
      <w:r>
        <w:rPr>
          <w:u w:val="thick"/>
        </w:rPr>
        <w:t>Titulación</w:t>
      </w:r>
    </w:p>
    <w:p w:rsidR="000A5B33" w:rsidRDefault="000A5B33">
      <w:pPr>
        <w:pStyle w:val="Textoindependiente"/>
        <w:spacing w:before="11"/>
        <w:rPr>
          <w:rFonts w:ascii="Arial"/>
          <w:b/>
          <w:sz w:val="15"/>
        </w:rPr>
      </w:pPr>
    </w:p>
    <w:p w:rsidR="000A5B33" w:rsidRDefault="008F2C5F">
      <w:pPr>
        <w:pStyle w:val="Textoindependiente"/>
        <w:spacing w:before="92" w:line="242" w:lineRule="auto"/>
        <w:ind w:left="264" w:right="997"/>
        <w:jc w:val="both"/>
      </w:pPr>
      <w:r>
        <w:t>La Dirección de Urbanizaciones y Titulación recibió 27 llamadas telefónicas a través</w:t>
      </w:r>
      <w:r>
        <w:rPr>
          <w:spacing w:val="-6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1"/>
        </w:rPr>
        <w:t xml:space="preserve"> </w:t>
      </w:r>
      <w:r>
        <w:t>317 646</w:t>
      </w:r>
      <w:r>
        <w:rPr>
          <w:spacing w:val="-2"/>
        </w:rPr>
        <w:t xml:space="preserve"> </w:t>
      </w:r>
      <w:r>
        <w:t>6294.</w:t>
      </w:r>
    </w:p>
    <w:p w:rsidR="000A5B33" w:rsidRDefault="008F2C5F">
      <w:pPr>
        <w:pStyle w:val="Ttulo1"/>
        <w:numPr>
          <w:ilvl w:val="0"/>
          <w:numId w:val="1"/>
        </w:numPr>
        <w:tabs>
          <w:tab w:val="left" w:pos="1135"/>
          <w:tab w:val="left" w:pos="1136"/>
        </w:tabs>
        <w:spacing w:before="213"/>
        <w:ind w:left="1135" w:hanging="606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0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Ciudadano</w:t>
      </w:r>
    </w:p>
    <w:p w:rsidR="000A5B33" w:rsidRDefault="008F2C5F">
      <w:pPr>
        <w:pStyle w:val="Textoindependiente"/>
        <w:spacing w:before="231"/>
        <w:ind w:left="283" w:right="971"/>
        <w:jc w:val="both"/>
      </w:pPr>
      <w:r>
        <w:t>La Dirección de Gestión Corporativa – Proceso de Servicio al Ciudadano recibió 56</w:t>
      </w:r>
      <w:r>
        <w:rPr>
          <w:spacing w:val="1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318</w:t>
      </w:r>
      <w:r>
        <w:rPr>
          <w:spacing w:val="-3"/>
        </w:rPr>
        <w:t xml:space="preserve"> </w:t>
      </w:r>
      <w:r>
        <w:t>612</w:t>
      </w:r>
      <w:r>
        <w:rPr>
          <w:spacing w:val="-5"/>
        </w:rPr>
        <w:t xml:space="preserve"> </w:t>
      </w:r>
      <w:r>
        <w:t>7251.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atención a la ciudadanía por vía de WhatsApp por medio de la línea 318 612 7251,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obtuvo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mayo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actual</w:t>
      </w:r>
      <w:r>
        <w:rPr>
          <w:spacing w:val="-9"/>
        </w:rPr>
        <w:t xml:space="preserve"> </w:t>
      </w:r>
      <w:r>
        <w:t>vigencia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18</w:t>
      </w:r>
      <w:r>
        <w:rPr>
          <w:spacing w:val="42"/>
        </w:rPr>
        <w:t xml:space="preserve"> </w:t>
      </w:r>
      <w:r>
        <w:t>atenciones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medio.</w:t>
      </w:r>
    </w:p>
    <w:p w:rsidR="000A5B33" w:rsidRDefault="000A5B33">
      <w:pPr>
        <w:jc w:val="both"/>
        <w:sectPr w:rsidR="000A5B33">
          <w:pgSz w:w="12240" w:h="15840"/>
          <w:pgMar w:top="1860" w:right="480" w:bottom="2360" w:left="1560" w:header="709" w:footer="2101" w:gutter="0"/>
          <w:cols w:space="720"/>
        </w:sectPr>
      </w:pPr>
    </w:p>
    <w:p w:rsidR="000A5B33" w:rsidRDefault="000A5B33">
      <w:pPr>
        <w:pStyle w:val="Textoindependiente"/>
        <w:spacing w:before="7"/>
        <w:rPr>
          <w:sz w:val="15"/>
        </w:rPr>
      </w:pPr>
    </w:p>
    <w:p w:rsidR="000A5B33" w:rsidRDefault="008F2C5F">
      <w:pPr>
        <w:pStyle w:val="Ttulo1"/>
        <w:numPr>
          <w:ilvl w:val="0"/>
          <w:numId w:val="4"/>
        </w:numPr>
        <w:tabs>
          <w:tab w:val="left" w:pos="862"/>
        </w:tabs>
        <w:spacing w:before="93"/>
        <w:rPr>
          <w:u w:val="none"/>
        </w:rPr>
      </w:pPr>
      <w:r>
        <w:rPr>
          <w:u w:val="thick"/>
        </w:rPr>
        <w:t>CANAL</w:t>
      </w:r>
      <w:r>
        <w:rPr>
          <w:spacing w:val="-3"/>
          <w:u w:val="thick"/>
        </w:rPr>
        <w:t xml:space="preserve"> </w:t>
      </w:r>
      <w:r>
        <w:rPr>
          <w:u w:val="thick"/>
        </w:rPr>
        <w:t>ELECTRÓNICO</w:t>
      </w:r>
    </w:p>
    <w:p w:rsidR="000A5B33" w:rsidRDefault="000A5B33">
      <w:pPr>
        <w:pStyle w:val="Textoindependiente"/>
        <w:spacing w:before="11"/>
        <w:rPr>
          <w:rFonts w:ascii="Arial"/>
          <w:b/>
          <w:sz w:val="15"/>
        </w:rPr>
      </w:pPr>
    </w:p>
    <w:p w:rsidR="000A5B33" w:rsidRDefault="008F2C5F">
      <w:pPr>
        <w:pStyle w:val="Textoindependiente"/>
        <w:spacing w:before="92"/>
        <w:ind w:left="142" w:right="641"/>
        <w:jc w:val="both"/>
      </w:pPr>
      <w:r>
        <w:t>Para</w:t>
      </w:r>
      <w:r>
        <w:rPr>
          <w:spacing w:val="-10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2024,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ciudadanos(as),</w:t>
      </w:r>
      <w:r>
        <w:rPr>
          <w:spacing w:val="-7"/>
        </w:rPr>
        <w:t xml:space="preserve"> </w:t>
      </w:r>
      <w:r>
        <w:t>organismos</w:t>
      </w:r>
      <w:r>
        <w:rPr>
          <w:spacing w:val="-10"/>
        </w:rPr>
        <w:t xml:space="preserve"> </w:t>
      </w:r>
      <w:r>
        <w:t>distritales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enviaron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hyperlink r:id="rId15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1.091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electrónico.</w:t>
      </w:r>
    </w:p>
    <w:p w:rsidR="000A5B33" w:rsidRDefault="000A5B33">
      <w:pPr>
        <w:pStyle w:val="Textoindependiente"/>
      </w:pPr>
    </w:p>
    <w:p w:rsidR="000A5B33" w:rsidRDefault="008F2C5F">
      <w:pPr>
        <w:pStyle w:val="Textoindependiente"/>
        <w:ind w:left="142" w:right="676"/>
        <w:jc w:val="both"/>
      </w:pPr>
      <w:r>
        <w:rPr>
          <w:spacing w:val="-1"/>
        </w:rPr>
        <w:t>Adicionalmente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12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</w:t>
      </w:r>
      <w:r>
        <w:t>nlace:</w:t>
      </w:r>
    </w:p>
    <w:p w:rsidR="000A5B33" w:rsidRDefault="008F2C5F">
      <w:pPr>
        <w:pStyle w:val="Textoindependiente"/>
        <w:ind w:left="142" w:right="669"/>
        <w:jc w:val="both"/>
      </w:pPr>
      <w:hyperlink r:id="rId16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</w:rPr>
        <w:t xml:space="preserve"> </w:t>
      </w:r>
      <w:r>
        <w:t>se recibieron</w:t>
      </w:r>
      <w:r>
        <w:rPr>
          <w:spacing w:val="1"/>
        </w:rPr>
        <w:t xml:space="preserve"> </w:t>
      </w:r>
      <w:r>
        <w:t>22 documentos.</w:t>
      </w:r>
    </w:p>
    <w:p w:rsidR="000A5B33" w:rsidRDefault="000A5B33">
      <w:pPr>
        <w:pStyle w:val="Textoindependiente"/>
        <w:spacing w:before="1"/>
      </w:pPr>
    </w:p>
    <w:p w:rsidR="000A5B33" w:rsidRDefault="008F2C5F">
      <w:pPr>
        <w:pStyle w:val="Ttulo1"/>
        <w:numPr>
          <w:ilvl w:val="0"/>
          <w:numId w:val="4"/>
        </w:numPr>
        <w:tabs>
          <w:tab w:val="left" w:pos="862"/>
        </w:tabs>
        <w:rPr>
          <w:u w:val="none"/>
        </w:rPr>
      </w:pPr>
      <w:r>
        <w:rPr>
          <w:u w:val="thick"/>
        </w:rPr>
        <w:t>CONCLUSIONES</w:t>
      </w:r>
    </w:p>
    <w:p w:rsidR="000A5B33" w:rsidRDefault="000A5B33">
      <w:pPr>
        <w:pStyle w:val="Textoindependiente"/>
        <w:rPr>
          <w:rFonts w:ascii="Arial"/>
          <w:b/>
          <w:sz w:val="16"/>
        </w:rPr>
      </w:pPr>
    </w:p>
    <w:p w:rsidR="000A5B33" w:rsidRDefault="008F2C5F">
      <w:pPr>
        <w:pStyle w:val="Textoindependiente"/>
        <w:spacing w:before="92"/>
        <w:ind w:left="142" w:right="642"/>
        <w:jc w:val="both"/>
      </w:pPr>
      <w:r>
        <w:t>Se puede concluir que, durante mayo del 2024, en la Entidad se acercaron 1.716</w:t>
      </w:r>
      <w:r>
        <w:rPr>
          <w:spacing w:val="1"/>
        </w:rPr>
        <w:t xml:space="preserve"> </w:t>
      </w:r>
      <w:r>
        <w:t>ciudadanos(as) y se registraron 15 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</w:t>
      </w:r>
      <w:r>
        <w:t xml:space="preserve"> que adelantan con la Entidad. Igualmente, se registraron 321 llamadas por las</w:t>
      </w:r>
      <w:r>
        <w:rPr>
          <w:spacing w:val="1"/>
        </w:rPr>
        <w:t xml:space="preserve"> </w:t>
      </w:r>
      <w:r>
        <w:t>líneas</w:t>
      </w:r>
      <w:r>
        <w:rPr>
          <w:spacing w:val="-7"/>
        </w:rPr>
        <w:t xml:space="preserve"> </w:t>
      </w:r>
      <w:r>
        <w:t>telefónicas</w:t>
      </w:r>
      <w:r>
        <w:rPr>
          <w:spacing w:val="-7"/>
        </w:rPr>
        <w:t xml:space="preserve"> </w:t>
      </w:r>
      <w:r>
        <w:t>celulares</w:t>
      </w:r>
      <w:r>
        <w:rPr>
          <w:spacing w:val="-6"/>
        </w:rPr>
        <w:t xml:space="preserve"> </w:t>
      </w:r>
      <w:r>
        <w:t>Reasentamientos</w:t>
      </w:r>
      <w:r>
        <w:rPr>
          <w:spacing w:val="-12"/>
        </w:rPr>
        <w:t xml:space="preserve"> </w:t>
      </w:r>
      <w:r>
        <w:t>317</w:t>
      </w:r>
      <w:r>
        <w:rPr>
          <w:spacing w:val="-7"/>
        </w:rPr>
        <w:t xml:space="preserve"> </w:t>
      </w:r>
      <w:r>
        <w:t>646</w:t>
      </w:r>
      <w:r>
        <w:rPr>
          <w:spacing w:val="-8"/>
        </w:rPr>
        <w:t xml:space="preserve"> </w:t>
      </w:r>
      <w:r>
        <w:t>6282,</w:t>
      </w:r>
      <w:r>
        <w:rPr>
          <w:spacing w:val="-7"/>
        </w:rPr>
        <w:t xml:space="preserve"> </w:t>
      </w:r>
      <w:r>
        <w:t>Urbanizaciones</w:t>
      </w:r>
      <w:r>
        <w:rPr>
          <w:spacing w:val="-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Titulación</w:t>
      </w:r>
    </w:p>
    <w:p w:rsidR="000A5B33" w:rsidRDefault="008F2C5F">
      <w:pPr>
        <w:pStyle w:val="Textoindependiente"/>
        <w:ind w:left="142" w:right="642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 Pro</w:t>
      </w:r>
      <w:r>
        <w:t>ceso de Servicio al Ciudadano 318 612 725, además, ingresaron 1.091</w:t>
      </w:r>
      <w:r>
        <w:rPr>
          <w:spacing w:val="1"/>
        </w:rPr>
        <w:t xml:space="preserve"> </w:t>
      </w:r>
      <w:r>
        <w:t>mensajes a través del correo electrónico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y 22</w:t>
      </w:r>
      <w:r>
        <w:rPr>
          <w:spacing w:val="1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radicación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habilitada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:rsidR="000A5B33" w:rsidRDefault="000A5B33">
      <w:pPr>
        <w:pStyle w:val="Textoindependiente"/>
        <w:spacing w:before="1"/>
      </w:pPr>
    </w:p>
    <w:p w:rsidR="000A5B33" w:rsidRDefault="008F2C5F">
      <w:pPr>
        <w:pStyle w:val="Textoindependiente"/>
        <w:ind w:left="142" w:right="645"/>
        <w:jc w:val="both"/>
      </w:pPr>
      <w:r>
        <w:t>Por último, por medio de la atención vía WhatsApp, para mayo de la actual vigencia se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 de</w:t>
      </w:r>
      <w:r>
        <w:rPr>
          <w:spacing w:val="2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interacciones.</w:t>
      </w:r>
    </w:p>
    <w:p w:rsidR="000A5B33" w:rsidRDefault="000A5B33">
      <w:pPr>
        <w:pStyle w:val="Textoindependiente"/>
      </w:pPr>
    </w:p>
    <w:p w:rsidR="000A5B33" w:rsidRDefault="008F2C5F">
      <w:pPr>
        <w:pStyle w:val="Textoindependiente"/>
        <w:ind w:left="142" w:right="644"/>
        <w:jc w:val="both"/>
      </w:pPr>
      <w:bookmarkStart w:id="0" w:name="_GoBack"/>
      <w:bookmarkEnd w:id="0"/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que tiene la Caja de la Vivienda Popular, evitando que</w:t>
      </w:r>
      <w:r>
        <w:rPr>
          <w:spacing w:val="-64"/>
        </w:rPr>
        <w:t xml:space="preserve"> </w:t>
      </w:r>
      <w:r>
        <w:t>nuestros</w:t>
      </w:r>
      <w:r>
        <w:rPr>
          <w:spacing w:val="-6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tengan que</w:t>
      </w:r>
      <w:r>
        <w:rPr>
          <w:spacing w:val="-3"/>
        </w:rPr>
        <w:t xml:space="preserve"> </w:t>
      </w:r>
      <w:r>
        <w:t>desplazarse</w:t>
      </w:r>
      <w:r>
        <w:rPr>
          <w:spacing w:val="2"/>
        </w:rPr>
        <w:t xml:space="preserve"> </w:t>
      </w:r>
      <w:r>
        <w:t>lejos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vivienda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facilitar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</w:t>
      </w:r>
      <w:r>
        <w:t>ceso</w:t>
      </w:r>
      <w:r>
        <w:rPr>
          <w:spacing w:val="-4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trámites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servicios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presta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Entidad,</w:t>
      </w:r>
      <w:r>
        <w:rPr>
          <w:spacing w:val="-12"/>
        </w:rPr>
        <w:t xml:space="preserve"> </w:t>
      </w:r>
      <w:r>
        <w:rPr>
          <w:spacing w:val="-1"/>
        </w:rPr>
        <w:t>permitiendo</w:t>
      </w:r>
      <w:r>
        <w:rPr>
          <w:spacing w:val="-11"/>
        </w:rPr>
        <w:t xml:space="preserve"> </w:t>
      </w:r>
      <w:r>
        <w:t>empoderar</w:t>
      </w:r>
      <w:r>
        <w:rPr>
          <w:spacing w:val="-65"/>
        </w:rPr>
        <w:t xml:space="preserve"> </w:t>
      </w:r>
      <w:r>
        <w:t>a los ciudadanos(as) y de esta manera incrementar el nivel de satisfacción de los</w:t>
      </w:r>
      <w:r>
        <w:rPr>
          <w:spacing w:val="1"/>
        </w:rPr>
        <w:t xml:space="preserve"> </w:t>
      </w:r>
      <w:r>
        <w:t>usuarios(as).</w:t>
      </w:r>
    </w:p>
    <w:p w:rsidR="000A5B33" w:rsidRDefault="000A5B33">
      <w:pPr>
        <w:pStyle w:val="Textoindependiente"/>
        <w:rPr>
          <w:sz w:val="26"/>
        </w:rPr>
      </w:pPr>
    </w:p>
    <w:p w:rsidR="000A5B33" w:rsidRDefault="000A5B33">
      <w:pPr>
        <w:pStyle w:val="Textoindependiente"/>
        <w:rPr>
          <w:sz w:val="26"/>
        </w:rPr>
      </w:pPr>
    </w:p>
    <w:p w:rsidR="000A5B33" w:rsidRDefault="008F2C5F">
      <w:pPr>
        <w:pStyle w:val="Ttulo1"/>
        <w:spacing w:before="231"/>
        <w:ind w:left="142" w:firstLine="0"/>
        <w:jc w:val="both"/>
        <w:rPr>
          <w:u w:val="none"/>
        </w:rPr>
      </w:pPr>
      <w:r>
        <w:rPr>
          <w:u w:val="none"/>
        </w:rPr>
        <w:t>MARTHA</w:t>
      </w:r>
      <w:r>
        <w:rPr>
          <w:spacing w:val="-14"/>
          <w:u w:val="none"/>
        </w:rPr>
        <w:t xml:space="preserve"> </w:t>
      </w:r>
      <w:r>
        <w:rPr>
          <w:u w:val="none"/>
        </w:rPr>
        <w:t>JANETH</w:t>
      </w:r>
      <w:r>
        <w:rPr>
          <w:spacing w:val="-5"/>
          <w:u w:val="none"/>
        </w:rPr>
        <w:t xml:space="preserve"> </w:t>
      </w:r>
      <w:r>
        <w:rPr>
          <w:u w:val="none"/>
        </w:rPr>
        <w:t>CARREÑO</w:t>
      </w:r>
      <w:r>
        <w:rPr>
          <w:spacing w:val="-3"/>
          <w:u w:val="none"/>
        </w:rPr>
        <w:t xml:space="preserve"> </w:t>
      </w:r>
      <w:r>
        <w:rPr>
          <w:u w:val="none"/>
        </w:rPr>
        <w:t>LIZARAZO</w:t>
      </w:r>
    </w:p>
    <w:p w:rsidR="000A5B33" w:rsidRDefault="008F2C5F">
      <w:pPr>
        <w:spacing w:line="276" w:lineRule="exact"/>
        <w:ind w:left="1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0A5B33" w:rsidRDefault="008F2C5F">
      <w:pPr>
        <w:spacing w:line="253" w:lineRule="exact"/>
        <w:ind w:left="142"/>
      </w:pPr>
      <w:hyperlink r:id="rId18">
        <w:r>
          <w:t>mcarrenol@cajaviviendapopular.gov.co</w:t>
        </w:r>
      </w:hyperlink>
    </w:p>
    <w:p w:rsidR="000A5B33" w:rsidRDefault="008F2C5F">
      <w:pPr>
        <w:spacing w:before="2"/>
        <w:ind w:left="142"/>
        <w:rPr>
          <w:sz w:val="14"/>
        </w:rPr>
      </w:pPr>
      <w:r>
        <w:rPr>
          <w:sz w:val="14"/>
        </w:rPr>
        <w:t>Elaboró:</w:t>
      </w:r>
      <w:r>
        <w:rPr>
          <w:spacing w:val="-4"/>
          <w:sz w:val="14"/>
        </w:rPr>
        <w:t xml:space="preserve"> </w:t>
      </w:r>
      <w:r>
        <w:rPr>
          <w:sz w:val="14"/>
        </w:rPr>
        <w:t>Roberto</w:t>
      </w:r>
      <w:r>
        <w:rPr>
          <w:spacing w:val="-5"/>
          <w:sz w:val="14"/>
        </w:rPr>
        <w:t xml:space="preserve"> </w:t>
      </w:r>
      <w:r>
        <w:rPr>
          <w:sz w:val="14"/>
        </w:rPr>
        <w:t>Carlos</w:t>
      </w:r>
      <w:r>
        <w:rPr>
          <w:spacing w:val="-5"/>
          <w:sz w:val="14"/>
        </w:rPr>
        <w:t xml:space="preserve"> </w:t>
      </w:r>
      <w:r>
        <w:rPr>
          <w:sz w:val="14"/>
        </w:rPr>
        <w:t>Narváez</w:t>
      </w:r>
      <w:r>
        <w:rPr>
          <w:spacing w:val="-7"/>
          <w:sz w:val="14"/>
        </w:rPr>
        <w:t xml:space="preserve"> </w:t>
      </w:r>
      <w:r>
        <w:rPr>
          <w:sz w:val="14"/>
        </w:rPr>
        <w:t>Cortés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z w:val="14"/>
        </w:rPr>
        <w:t>Contratista</w:t>
      </w:r>
    </w:p>
    <w:sectPr w:rsidR="000A5B33">
      <w:pgSz w:w="12240" w:h="15840"/>
      <w:pgMar w:top="1860" w:right="480" w:bottom="2360" w:left="1560" w:header="709" w:footer="2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5F" w:rsidRDefault="008F2C5F">
      <w:r>
        <w:separator/>
      </w:r>
    </w:p>
  </w:endnote>
  <w:endnote w:type="continuationSeparator" w:id="0">
    <w:p w:rsidR="008F2C5F" w:rsidRDefault="008F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33" w:rsidRDefault="008F2C5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28576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29088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5pt;margin-top:672.2pt;width:54.5pt;height:11pt;z-index:-16186880;mso-position-horizontal-relative:page;mso-position-vertical-relative:page" filled="f" stroked="f">
          <v:textbox inset="0,0,0,0">
            <w:txbxContent>
              <w:p w:rsidR="000A5B33" w:rsidRDefault="008F2C5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07A08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9pt;width:130.2pt;height:58.65pt;z-index:-16186368;mso-position-horizontal-relative:page;mso-position-vertical-relative:page" filled="f" stroked="f">
          <v:textbox inset="0,0,0,0">
            <w:txbxContent>
              <w:p w:rsidR="000A5B33" w:rsidRDefault="008F2C5F">
                <w:pPr>
                  <w:spacing w:line="180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13-30</w:t>
                </w:r>
              </w:p>
              <w:p w:rsidR="000A5B33" w:rsidRDefault="008F2C5F">
                <w:pPr>
                  <w:spacing w:line="242" w:lineRule="auto"/>
                  <w:ind w:left="20" w:right="138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0A5B33" w:rsidRDefault="008F2C5F">
                <w:pPr>
                  <w:spacing w:line="19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0A5B33" w:rsidRDefault="008F2C5F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3CC"/>
                      <w:spacing w:val="-2"/>
                      <w:sz w:val="16"/>
                      <w:u w:val="single" w:color="1153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3.2pt;height:9.8pt;z-index:-16185856;mso-position-horizontal-relative:page;mso-position-vertical-relative:page" filled="f" stroked="f">
          <v:textbox inset="0,0,0,0">
            <w:txbxContent>
              <w:p w:rsidR="000A5B33" w:rsidRDefault="008F2C5F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8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6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6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5F" w:rsidRDefault="008F2C5F">
      <w:r>
        <w:separator/>
      </w:r>
    </w:p>
  </w:footnote>
  <w:footnote w:type="continuationSeparator" w:id="0">
    <w:p w:rsidR="008F2C5F" w:rsidRDefault="008F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33" w:rsidRDefault="008F2C5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28064" behindDoc="1" locked="0" layoutInCell="1" allowOverlap="1">
          <wp:simplePos x="0" y="0"/>
          <wp:positionH relativeFrom="page">
            <wp:posOffset>2812414</wp:posOffset>
          </wp:positionH>
          <wp:positionV relativeFrom="page">
            <wp:posOffset>450215</wp:posOffset>
          </wp:positionV>
          <wp:extent cx="2506599" cy="7321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599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9EA"/>
    <w:multiLevelType w:val="hybridMultilevel"/>
    <w:tmpl w:val="0AF6D6A6"/>
    <w:lvl w:ilvl="0" w:tplc="4C2A4CAC">
      <w:start w:val="1"/>
      <w:numFmt w:val="lowerLetter"/>
      <w:lvlText w:val="%1."/>
      <w:lvlJc w:val="left"/>
      <w:pPr>
        <w:ind w:left="814" w:hanging="365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1" w:tplc="B6A67276">
      <w:numFmt w:val="bullet"/>
      <w:lvlText w:val="•"/>
      <w:lvlJc w:val="left"/>
      <w:pPr>
        <w:ind w:left="1758" w:hanging="365"/>
      </w:pPr>
      <w:rPr>
        <w:rFonts w:hint="default"/>
        <w:lang w:val="es-ES" w:eastAsia="en-US" w:bidi="ar-SA"/>
      </w:rPr>
    </w:lvl>
    <w:lvl w:ilvl="2" w:tplc="859405B0">
      <w:numFmt w:val="bullet"/>
      <w:lvlText w:val="•"/>
      <w:lvlJc w:val="left"/>
      <w:pPr>
        <w:ind w:left="2696" w:hanging="365"/>
      </w:pPr>
      <w:rPr>
        <w:rFonts w:hint="default"/>
        <w:lang w:val="es-ES" w:eastAsia="en-US" w:bidi="ar-SA"/>
      </w:rPr>
    </w:lvl>
    <w:lvl w:ilvl="3" w:tplc="B0DEE028">
      <w:numFmt w:val="bullet"/>
      <w:lvlText w:val="•"/>
      <w:lvlJc w:val="left"/>
      <w:pPr>
        <w:ind w:left="3634" w:hanging="365"/>
      </w:pPr>
      <w:rPr>
        <w:rFonts w:hint="default"/>
        <w:lang w:val="es-ES" w:eastAsia="en-US" w:bidi="ar-SA"/>
      </w:rPr>
    </w:lvl>
    <w:lvl w:ilvl="4" w:tplc="DCD0C634">
      <w:numFmt w:val="bullet"/>
      <w:lvlText w:val="•"/>
      <w:lvlJc w:val="left"/>
      <w:pPr>
        <w:ind w:left="4572" w:hanging="365"/>
      </w:pPr>
      <w:rPr>
        <w:rFonts w:hint="default"/>
        <w:lang w:val="es-ES" w:eastAsia="en-US" w:bidi="ar-SA"/>
      </w:rPr>
    </w:lvl>
    <w:lvl w:ilvl="5" w:tplc="5CC0C8B0">
      <w:numFmt w:val="bullet"/>
      <w:lvlText w:val="•"/>
      <w:lvlJc w:val="left"/>
      <w:pPr>
        <w:ind w:left="5510" w:hanging="365"/>
      </w:pPr>
      <w:rPr>
        <w:rFonts w:hint="default"/>
        <w:lang w:val="es-ES" w:eastAsia="en-US" w:bidi="ar-SA"/>
      </w:rPr>
    </w:lvl>
    <w:lvl w:ilvl="6" w:tplc="851866F8">
      <w:numFmt w:val="bullet"/>
      <w:lvlText w:val="•"/>
      <w:lvlJc w:val="left"/>
      <w:pPr>
        <w:ind w:left="6448" w:hanging="365"/>
      </w:pPr>
      <w:rPr>
        <w:rFonts w:hint="default"/>
        <w:lang w:val="es-ES" w:eastAsia="en-US" w:bidi="ar-SA"/>
      </w:rPr>
    </w:lvl>
    <w:lvl w:ilvl="7" w:tplc="AE3EFC40">
      <w:numFmt w:val="bullet"/>
      <w:lvlText w:val="•"/>
      <w:lvlJc w:val="left"/>
      <w:pPr>
        <w:ind w:left="7386" w:hanging="365"/>
      </w:pPr>
      <w:rPr>
        <w:rFonts w:hint="default"/>
        <w:lang w:val="es-ES" w:eastAsia="en-US" w:bidi="ar-SA"/>
      </w:rPr>
    </w:lvl>
    <w:lvl w:ilvl="8" w:tplc="E64467B2">
      <w:numFmt w:val="bullet"/>
      <w:lvlText w:val="•"/>
      <w:lvlJc w:val="left"/>
      <w:pPr>
        <w:ind w:left="832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6492C1D"/>
    <w:multiLevelType w:val="hybridMultilevel"/>
    <w:tmpl w:val="2D28B484"/>
    <w:lvl w:ilvl="0" w:tplc="DD0460E6">
      <w:numFmt w:val="bullet"/>
      <w:lvlText w:val="•"/>
      <w:lvlJc w:val="left"/>
      <w:pPr>
        <w:ind w:left="847" w:hanging="706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DD4A192">
      <w:numFmt w:val="bullet"/>
      <w:lvlText w:val="•"/>
      <w:lvlJc w:val="left"/>
      <w:pPr>
        <w:ind w:left="1776" w:hanging="706"/>
      </w:pPr>
      <w:rPr>
        <w:rFonts w:hint="default"/>
        <w:lang w:val="es-ES" w:eastAsia="en-US" w:bidi="ar-SA"/>
      </w:rPr>
    </w:lvl>
    <w:lvl w:ilvl="2" w:tplc="FB70A55C">
      <w:numFmt w:val="bullet"/>
      <w:lvlText w:val="•"/>
      <w:lvlJc w:val="left"/>
      <w:pPr>
        <w:ind w:left="2712" w:hanging="706"/>
      </w:pPr>
      <w:rPr>
        <w:rFonts w:hint="default"/>
        <w:lang w:val="es-ES" w:eastAsia="en-US" w:bidi="ar-SA"/>
      </w:rPr>
    </w:lvl>
    <w:lvl w:ilvl="3" w:tplc="553EB71C">
      <w:numFmt w:val="bullet"/>
      <w:lvlText w:val="•"/>
      <w:lvlJc w:val="left"/>
      <w:pPr>
        <w:ind w:left="3648" w:hanging="706"/>
      </w:pPr>
      <w:rPr>
        <w:rFonts w:hint="default"/>
        <w:lang w:val="es-ES" w:eastAsia="en-US" w:bidi="ar-SA"/>
      </w:rPr>
    </w:lvl>
    <w:lvl w:ilvl="4" w:tplc="3C20EC48">
      <w:numFmt w:val="bullet"/>
      <w:lvlText w:val="•"/>
      <w:lvlJc w:val="left"/>
      <w:pPr>
        <w:ind w:left="4584" w:hanging="706"/>
      </w:pPr>
      <w:rPr>
        <w:rFonts w:hint="default"/>
        <w:lang w:val="es-ES" w:eastAsia="en-US" w:bidi="ar-SA"/>
      </w:rPr>
    </w:lvl>
    <w:lvl w:ilvl="5" w:tplc="03A8C7EA">
      <w:numFmt w:val="bullet"/>
      <w:lvlText w:val="•"/>
      <w:lvlJc w:val="left"/>
      <w:pPr>
        <w:ind w:left="5520" w:hanging="706"/>
      </w:pPr>
      <w:rPr>
        <w:rFonts w:hint="default"/>
        <w:lang w:val="es-ES" w:eastAsia="en-US" w:bidi="ar-SA"/>
      </w:rPr>
    </w:lvl>
    <w:lvl w:ilvl="6" w:tplc="049626C4">
      <w:numFmt w:val="bullet"/>
      <w:lvlText w:val="•"/>
      <w:lvlJc w:val="left"/>
      <w:pPr>
        <w:ind w:left="6456" w:hanging="706"/>
      </w:pPr>
      <w:rPr>
        <w:rFonts w:hint="default"/>
        <w:lang w:val="es-ES" w:eastAsia="en-US" w:bidi="ar-SA"/>
      </w:rPr>
    </w:lvl>
    <w:lvl w:ilvl="7" w:tplc="77FA1D52">
      <w:numFmt w:val="bullet"/>
      <w:lvlText w:val="•"/>
      <w:lvlJc w:val="left"/>
      <w:pPr>
        <w:ind w:left="7392" w:hanging="706"/>
      </w:pPr>
      <w:rPr>
        <w:rFonts w:hint="default"/>
        <w:lang w:val="es-ES" w:eastAsia="en-US" w:bidi="ar-SA"/>
      </w:rPr>
    </w:lvl>
    <w:lvl w:ilvl="8" w:tplc="56FA0BC6">
      <w:numFmt w:val="bullet"/>
      <w:lvlText w:val="•"/>
      <w:lvlJc w:val="left"/>
      <w:pPr>
        <w:ind w:left="8328" w:hanging="706"/>
      </w:pPr>
      <w:rPr>
        <w:rFonts w:hint="default"/>
        <w:lang w:val="es-ES" w:eastAsia="en-US" w:bidi="ar-SA"/>
      </w:rPr>
    </w:lvl>
  </w:abstractNum>
  <w:abstractNum w:abstractNumId="2" w15:restartNumberingAfterBreak="0">
    <w:nsid w:val="3A1A3949"/>
    <w:multiLevelType w:val="multilevel"/>
    <w:tmpl w:val="321CE610"/>
    <w:lvl w:ilvl="0">
      <w:start w:val="1"/>
      <w:numFmt w:val="decimal"/>
      <w:lvlText w:val="%1."/>
      <w:lvlJc w:val="left"/>
      <w:pPr>
        <w:ind w:left="862" w:hanging="363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91" w:hanging="1044"/>
        <w:jc w:val="right"/>
      </w:pPr>
      <w:rPr>
        <w:rFonts w:ascii="Arial" w:eastAsia="Arial" w:hAnsi="Arial" w:cs="Arial" w:hint="default"/>
        <w:b/>
        <w:bCs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55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1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6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2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7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33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8" w:hanging="1044"/>
      </w:pPr>
      <w:rPr>
        <w:rFonts w:hint="default"/>
        <w:lang w:val="es-ES" w:eastAsia="en-US" w:bidi="ar-SA"/>
      </w:rPr>
    </w:lvl>
  </w:abstractNum>
  <w:abstractNum w:abstractNumId="3" w15:restartNumberingAfterBreak="0">
    <w:nsid w:val="57CC6492"/>
    <w:multiLevelType w:val="hybridMultilevel"/>
    <w:tmpl w:val="145A2D4E"/>
    <w:lvl w:ilvl="0" w:tplc="7F98489E">
      <w:start w:val="1"/>
      <w:numFmt w:val="lowerLetter"/>
      <w:lvlText w:val="%1."/>
      <w:lvlJc w:val="left"/>
      <w:pPr>
        <w:ind w:left="862" w:hanging="363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3836BC96">
      <w:numFmt w:val="bullet"/>
      <w:lvlText w:val="•"/>
      <w:lvlJc w:val="left"/>
      <w:pPr>
        <w:ind w:left="1794" w:hanging="363"/>
      </w:pPr>
      <w:rPr>
        <w:rFonts w:hint="default"/>
        <w:lang w:val="es-ES" w:eastAsia="en-US" w:bidi="ar-SA"/>
      </w:rPr>
    </w:lvl>
    <w:lvl w:ilvl="2" w:tplc="8118E6CC">
      <w:numFmt w:val="bullet"/>
      <w:lvlText w:val="•"/>
      <w:lvlJc w:val="left"/>
      <w:pPr>
        <w:ind w:left="2728" w:hanging="363"/>
      </w:pPr>
      <w:rPr>
        <w:rFonts w:hint="default"/>
        <w:lang w:val="es-ES" w:eastAsia="en-US" w:bidi="ar-SA"/>
      </w:rPr>
    </w:lvl>
    <w:lvl w:ilvl="3" w:tplc="D5360282">
      <w:numFmt w:val="bullet"/>
      <w:lvlText w:val="•"/>
      <w:lvlJc w:val="left"/>
      <w:pPr>
        <w:ind w:left="3662" w:hanging="363"/>
      </w:pPr>
      <w:rPr>
        <w:rFonts w:hint="default"/>
        <w:lang w:val="es-ES" w:eastAsia="en-US" w:bidi="ar-SA"/>
      </w:rPr>
    </w:lvl>
    <w:lvl w:ilvl="4" w:tplc="B414F39E">
      <w:numFmt w:val="bullet"/>
      <w:lvlText w:val="•"/>
      <w:lvlJc w:val="left"/>
      <w:pPr>
        <w:ind w:left="4596" w:hanging="363"/>
      </w:pPr>
      <w:rPr>
        <w:rFonts w:hint="default"/>
        <w:lang w:val="es-ES" w:eastAsia="en-US" w:bidi="ar-SA"/>
      </w:rPr>
    </w:lvl>
    <w:lvl w:ilvl="5" w:tplc="8990E196">
      <w:numFmt w:val="bullet"/>
      <w:lvlText w:val="•"/>
      <w:lvlJc w:val="left"/>
      <w:pPr>
        <w:ind w:left="5530" w:hanging="363"/>
      </w:pPr>
      <w:rPr>
        <w:rFonts w:hint="default"/>
        <w:lang w:val="es-ES" w:eastAsia="en-US" w:bidi="ar-SA"/>
      </w:rPr>
    </w:lvl>
    <w:lvl w:ilvl="6" w:tplc="E89C3160">
      <w:numFmt w:val="bullet"/>
      <w:lvlText w:val="•"/>
      <w:lvlJc w:val="left"/>
      <w:pPr>
        <w:ind w:left="6464" w:hanging="363"/>
      </w:pPr>
      <w:rPr>
        <w:rFonts w:hint="default"/>
        <w:lang w:val="es-ES" w:eastAsia="en-US" w:bidi="ar-SA"/>
      </w:rPr>
    </w:lvl>
    <w:lvl w:ilvl="7" w:tplc="BAEEAC5E">
      <w:numFmt w:val="bullet"/>
      <w:lvlText w:val="•"/>
      <w:lvlJc w:val="left"/>
      <w:pPr>
        <w:ind w:left="7398" w:hanging="363"/>
      </w:pPr>
      <w:rPr>
        <w:rFonts w:hint="default"/>
        <w:lang w:val="es-ES" w:eastAsia="en-US" w:bidi="ar-SA"/>
      </w:rPr>
    </w:lvl>
    <w:lvl w:ilvl="8" w:tplc="2F00857A">
      <w:numFmt w:val="bullet"/>
      <w:lvlText w:val="•"/>
      <w:lvlJc w:val="left"/>
      <w:pPr>
        <w:ind w:left="8332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5B33"/>
    <w:rsid w:val="000A5B33"/>
    <w:rsid w:val="00607A08"/>
    <w:rsid w:val="008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288152B-E53A-4F88-AF45-5DF702B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62" w:hanging="363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2" w:hanging="363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feo.cajaviviendapopular.gov.co/formularioCVP/tramiteWebIni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2035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2024-06-27T22:42:00Z</dcterms:created>
  <dcterms:modified xsi:type="dcterms:W3CDTF">2024-06-27T22:42:00Z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